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jc w:val="center"/>
        <w:tblLook w:val="01E0" w:firstRow="1" w:lastRow="1" w:firstColumn="1" w:lastColumn="1" w:noHBand="0" w:noVBand="0"/>
      </w:tblPr>
      <w:tblGrid>
        <w:gridCol w:w="4866"/>
        <w:gridCol w:w="5766"/>
      </w:tblGrid>
      <w:tr w:rsidR="00CF1A3B" w:rsidRPr="00CF1A3B" w14:paraId="7A1AB34F" w14:textId="77777777" w:rsidTr="00821FCB">
        <w:trPr>
          <w:trHeight w:val="863"/>
          <w:jc w:val="center"/>
        </w:trPr>
        <w:tc>
          <w:tcPr>
            <w:tcW w:w="4866" w:type="dxa"/>
          </w:tcPr>
          <w:p w14:paraId="68E3E46C" w14:textId="30BE7ED1" w:rsidR="00B816B6" w:rsidRPr="00CF1A3B" w:rsidRDefault="00B933E1" w:rsidP="002977C0">
            <w:pPr>
              <w:spacing w:before="0" w:after="0"/>
              <w:ind w:firstLine="0"/>
              <w:jc w:val="center"/>
              <w:rPr>
                <w:b/>
                <w:bCs/>
                <w:color w:val="000000" w:themeColor="text1"/>
              </w:rPr>
            </w:pPr>
            <w:r>
              <w:rPr>
                <w:b/>
                <w:bCs/>
                <w:noProof/>
                <w:color w:val="000000" w:themeColor="text1"/>
                <w:sz w:val="26"/>
              </w:rPr>
              <mc:AlternateContent>
                <mc:Choice Requires="wps">
                  <w:drawing>
                    <wp:anchor distT="0" distB="0" distL="114300" distR="114300" simplePos="0" relativeHeight="251661824" behindDoc="0" locked="0" layoutInCell="1" allowOverlap="1" wp14:anchorId="1713E9FA" wp14:editId="5F50FF9C">
                      <wp:simplePos x="0" y="0"/>
                      <wp:positionH relativeFrom="column">
                        <wp:posOffset>794649</wp:posOffset>
                      </wp:positionH>
                      <wp:positionV relativeFrom="paragraph">
                        <wp:posOffset>202565</wp:posOffset>
                      </wp:positionV>
                      <wp:extent cx="1276710" cy="0"/>
                      <wp:effectExtent l="0" t="0" r="0" b="0"/>
                      <wp:wrapNone/>
                      <wp:docPr id="1515997759" name="Straight Connector 4"/>
                      <wp:cNvGraphicFramePr/>
                      <a:graphic xmlns:a="http://schemas.openxmlformats.org/drawingml/2006/main">
                        <a:graphicData uri="http://schemas.microsoft.com/office/word/2010/wordprocessingShape">
                          <wps:wsp>
                            <wps:cNvCnPr/>
                            <wps:spPr>
                              <a:xfrm>
                                <a:off x="0" y="0"/>
                                <a:ext cx="1276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AA219" id="Straight Connector 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2.55pt,15.95pt" to="163.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" strokecolor="#4472c4 [3204]" strokeweight=".5pt">
                      <v:stroke joinstyle="miter"/>
                    </v:line>
                  </w:pict>
                </mc:Fallback>
              </mc:AlternateContent>
            </w:r>
            <w:r w:rsidR="00B816B6" w:rsidRPr="00CF1A3B">
              <w:rPr>
                <w:b/>
                <w:bCs/>
                <w:color w:val="000000" w:themeColor="text1"/>
                <w:sz w:val="26"/>
              </w:rPr>
              <w:t>BỘ NÔNG NGHIỆP</w:t>
            </w:r>
            <w:r w:rsidR="002977C0" w:rsidRPr="00CF1A3B">
              <w:rPr>
                <w:b/>
                <w:bCs/>
                <w:color w:val="000000" w:themeColor="text1"/>
                <w:sz w:val="26"/>
              </w:rPr>
              <w:t xml:space="preserve"> </w:t>
            </w:r>
            <w:r w:rsidR="00B816B6" w:rsidRPr="00CF1A3B">
              <w:rPr>
                <w:b/>
                <w:bCs/>
                <w:color w:val="000000" w:themeColor="text1"/>
                <w:sz w:val="26"/>
              </w:rPr>
              <w:t xml:space="preserve">VÀ </w:t>
            </w:r>
            <w:r w:rsidR="00C50D1B" w:rsidRPr="00CF1A3B">
              <w:rPr>
                <w:b/>
                <w:bCs/>
                <w:color w:val="000000" w:themeColor="text1"/>
                <w:sz w:val="26"/>
              </w:rPr>
              <w:t>MÔI TRƯỜNG</w:t>
            </w:r>
          </w:p>
        </w:tc>
        <w:tc>
          <w:tcPr>
            <w:tcW w:w="5766" w:type="dxa"/>
          </w:tcPr>
          <w:p w14:paraId="09BF010B" w14:textId="77777777" w:rsidR="00B816B6" w:rsidRPr="00CF1A3B" w:rsidRDefault="00B816B6" w:rsidP="00954751">
            <w:pPr>
              <w:spacing w:before="0" w:after="0"/>
              <w:ind w:firstLine="0"/>
              <w:jc w:val="center"/>
              <w:rPr>
                <w:b/>
                <w:color w:val="000000" w:themeColor="text1"/>
                <w:sz w:val="26"/>
                <w:szCs w:val="28"/>
              </w:rPr>
            </w:pPr>
            <w:r w:rsidRPr="00CF1A3B">
              <w:rPr>
                <w:b/>
                <w:color w:val="000000" w:themeColor="text1"/>
                <w:sz w:val="26"/>
                <w:szCs w:val="28"/>
              </w:rPr>
              <w:t>CỘNG HÒA XÃ HỘI CHỦ NGHĨA VIỆT NAM</w:t>
            </w:r>
          </w:p>
          <w:p w14:paraId="7F97B57F" w14:textId="77777777" w:rsidR="00B816B6" w:rsidRPr="00CF1A3B" w:rsidRDefault="00A113C0" w:rsidP="00954751">
            <w:pPr>
              <w:spacing w:before="0" w:after="0"/>
              <w:ind w:firstLine="0"/>
              <w:jc w:val="center"/>
              <w:rPr>
                <w:i/>
                <w:color w:val="000000" w:themeColor="text1"/>
                <w:szCs w:val="28"/>
              </w:rPr>
            </w:pPr>
            <w:r w:rsidRPr="00CF1A3B">
              <w:rPr>
                <w:noProof/>
                <w:color w:val="000000" w:themeColor="text1"/>
              </w:rPr>
              <mc:AlternateContent>
                <mc:Choice Requires="wps">
                  <w:drawing>
                    <wp:anchor distT="4294967293" distB="4294967293" distL="114300" distR="114300" simplePos="0" relativeHeight="251657728" behindDoc="0" locked="0" layoutInCell="1" allowOverlap="1" wp14:anchorId="6F9BAF62" wp14:editId="2819A416">
                      <wp:simplePos x="0" y="0"/>
                      <wp:positionH relativeFrom="column">
                        <wp:posOffset>697230</wp:posOffset>
                      </wp:positionH>
                      <wp:positionV relativeFrom="paragraph">
                        <wp:posOffset>242834</wp:posOffset>
                      </wp:positionV>
                      <wp:extent cx="2122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35D2E5F" id="_x0000_t32" coordsize="21600,21600" o:spt="32" o:oned="t" path="m,l21600,21600e" filled="f">
                      <v:path arrowok="t" fillok="f" o:connecttype="none"/>
                      <o:lock v:ext="edit" shapetype="t"/>
                    </v:shapetype>
                    <v:shape id="Straight Arrow Connector 2" o:spid="_x0000_s1026" type="#_x0000_t32" style="position:absolute;margin-left:54.9pt;margin-top:19.1pt;width:167.1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"/>
                  </w:pict>
                </mc:Fallback>
              </mc:AlternateContent>
            </w:r>
            <w:r w:rsidR="00B816B6" w:rsidRPr="00CF1A3B">
              <w:rPr>
                <w:b/>
                <w:color w:val="000000" w:themeColor="text1"/>
                <w:szCs w:val="28"/>
              </w:rPr>
              <w:t>Độc lập - Tự do - Hạnh phúc</w:t>
            </w:r>
          </w:p>
        </w:tc>
      </w:tr>
      <w:tr w:rsidR="00705B4F" w:rsidRPr="00CF1A3B" w14:paraId="51595086" w14:textId="77777777" w:rsidTr="00821FCB">
        <w:trPr>
          <w:trHeight w:val="49"/>
          <w:jc w:val="center"/>
        </w:trPr>
        <w:tc>
          <w:tcPr>
            <w:tcW w:w="4866" w:type="dxa"/>
          </w:tcPr>
          <w:p w14:paraId="6D5DC65F" w14:textId="73BA0F30" w:rsidR="00B816B6" w:rsidRPr="00CF1A3B" w:rsidRDefault="007E19B8" w:rsidP="00954751">
            <w:pPr>
              <w:spacing w:before="0" w:after="0"/>
              <w:ind w:firstLine="0"/>
              <w:jc w:val="center"/>
              <w:rPr>
                <w:color w:val="000000" w:themeColor="text1"/>
                <w:sz w:val="26"/>
              </w:rPr>
            </w:pPr>
            <w:r w:rsidRPr="00CF1A3B">
              <w:rPr>
                <w:b/>
                <w:bCs/>
                <w:noProof/>
                <w:color w:val="000000" w:themeColor="text1"/>
                <w:spacing w:val="-2"/>
                <w:position w:val="-2"/>
                <w:szCs w:val="18"/>
              </w:rPr>
              <mc:AlternateContent>
                <mc:Choice Requires="wps">
                  <w:drawing>
                    <wp:anchor distT="0" distB="0" distL="114300" distR="114300" simplePos="0" relativeHeight="251660800" behindDoc="0" locked="0" layoutInCell="1" allowOverlap="1" wp14:anchorId="78AA91D3" wp14:editId="73E1BF72">
                      <wp:simplePos x="0" y="0"/>
                      <wp:positionH relativeFrom="margin">
                        <wp:posOffset>429235</wp:posOffset>
                      </wp:positionH>
                      <wp:positionV relativeFrom="paragraph">
                        <wp:posOffset>167056</wp:posOffset>
                      </wp:positionV>
                      <wp:extent cx="1960473" cy="295275"/>
                      <wp:effectExtent l="0" t="0" r="20955" b="28575"/>
                      <wp:wrapNone/>
                      <wp:docPr id="2057118037" name="Text Box 3"/>
                      <wp:cNvGraphicFramePr/>
                      <a:graphic xmlns:a="http://schemas.openxmlformats.org/drawingml/2006/main">
                        <a:graphicData uri="http://schemas.microsoft.com/office/word/2010/wordprocessingShape">
                          <wps:wsp>
                            <wps:cNvSpPr txBox="1"/>
                            <wps:spPr>
                              <a:xfrm>
                                <a:off x="0" y="0"/>
                                <a:ext cx="1960473" cy="295275"/>
                              </a:xfrm>
                              <a:prstGeom prst="rect">
                                <a:avLst/>
                              </a:prstGeom>
                              <a:solidFill>
                                <a:schemeClr val="lt1"/>
                              </a:solidFill>
                              <a:ln w="6350">
                                <a:solidFill>
                                  <a:prstClr val="black"/>
                                </a:solidFill>
                              </a:ln>
                            </wps:spPr>
                            <wps:txbx>
                              <w:txbxContent>
                                <w:p w14:paraId="5A0C033E" w14:textId="7CC0FA4B" w:rsidR="000F62DA" w:rsidRPr="00314802" w:rsidRDefault="000F62DA" w:rsidP="000F62DA">
                                  <w:pPr>
                                    <w:spacing w:before="0" w:after="0"/>
                                    <w:ind w:firstLine="0"/>
                                    <w:jc w:val="center"/>
                                    <w:rPr>
                                      <w:b/>
                                      <w:bCs/>
                                      <w:sz w:val="24"/>
                                      <w:szCs w:val="18"/>
                                    </w:rPr>
                                  </w:pPr>
                                  <w:r w:rsidRPr="00314802">
                                    <w:rPr>
                                      <w:b/>
                                      <w:bCs/>
                                      <w:sz w:val="24"/>
                                      <w:szCs w:val="18"/>
                                    </w:rPr>
                                    <w:t>DỰ THẢO</w:t>
                                  </w:r>
                                  <w:r w:rsidR="00A73D86">
                                    <w:rPr>
                                      <w:b/>
                                      <w:bCs/>
                                      <w:sz w:val="24"/>
                                      <w:szCs w:val="18"/>
                                    </w:rPr>
                                    <w:t xml:space="preserve"> </w:t>
                                  </w:r>
                                  <w:r w:rsidR="00A73D86" w:rsidRPr="00385467">
                                    <w:rPr>
                                      <w:b/>
                                      <w:bCs/>
                                      <w:i/>
                                      <w:iCs/>
                                      <w:sz w:val="22"/>
                                      <w:szCs w:val="16"/>
                                    </w:rPr>
                                    <w:t>(</w:t>
                                  </w:r>
                                  <w:r w:rsidR="00624834" w:rsidRPr="00385467">
                                    <w:rPr>
                                      <w:b/>
                                      <w:bCs/>
                                      <w:i/>
                                      <w:iCs/>
                                      <w:sz w:val="22"/>
                                      <w:szCs w:val="16"/>
                                    </w:rPr>
                                    <w:t xml:space="preserve">tháng </w:t>
                                  </w:r>
                                  <w:r w:rsidR="00434823">
                                    <w:rPr>
                                      <w:b/>
                                      <w:bCs/>
                                      <w:i/>
                                      <w:iCs/>
                                      <w:sz w:val="22"/>
                                      <w:szCs w:val="16"/>
                                    </w:rPr>
                                    <w:t>10</w:t>
                                  </w:r>
                                  <w:r w:rsidR="00624834" w:rsidRPr="00385467">
                                    <w:rPr>
                                      <w:b/>
                                      <w:bCs/>
                                      <w:i/>
                                      <w:iCs/>
                                      <w:sz w:val="22"/>
                                      <w:szCs w:val="16"/>
                                    </w:rPr>
                                    <w:t>/2025</w:t>
                                  </w:r>
                                  <w:r w:rsidR="00A73D86" w:rsidRPr="00385467">
                                    <w:rPr>
                                      <w:b/>
                                      <w:bCs/>
                                      <w:i/>
                                      <w:iCs/>
                                      <w:sz w:val="22"/>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A91D3" id="_x0000_t202" coordsize="21600,21600" o:spt="202" path="m,l,21600r21600,l21600,xe">
                      <v:stroke joinstyle="miter"/>
                      <v:path gradientshapeok="t" o:connecttype="rect"/>
                    </v:shapetype>
                    <v:shape id="Text Box 3" o:spid="_x0000_s1026" type="#_x0000_t202" style="position:absolute;left:0;text-align:left;margin-left:33.8pt;margin-top:13.15pt;width:154.35pt;height:23.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" fillcolor="white [3201]" strokeweight=".5pt">
                      <v:textbox>
                        <w:txbxContent>
                          <w:p w14:paraId="5A0C033E" w14:textId="7CC0FA4B" w:rsidR="000F62DA" w:rsidRPr="00314802" w:rsidRDefault="000F62DA" w:rsidP="000F62DA">
                            <w:pPr>
                              <w:spacing w:before="0" w:after="0"/>
                              <w:ind w:firstLine="0"/>
                              <w:jc w:val="center"/>
                              <w:rPr>
                                <w:b/>
                                <w:bCs/>
                                <w:sz w:val="24"/>
                                <w:szCs w:val="18"/>
                              </w:rPr>
                            </w:pPr>
                            <w:r w:rsidRPr="00314802">
                              <w:rPr>
                                <w:b/>
                                <w:bCs/>
                                <w:sz w:val="24"/>
                                <w:szCs w:val="18"/>
                              </w:rPr>
                              <w:t>DỰ THẢO</w:t>
                            </w:r>
                            <w:r w:rsidR="00A73D86">
                              <w:rPr>
                                <w:b/>
                                <w:bCs/>
                                <w:sz w:val="24"/>
                                <w:szCs w:val="18"/>
                              </w:rPr>
                              <w:t xml:space="preserve"> </w:t>
                            </w:r>
                            <w:r w:rsidR="00A73D86" w:rsidRPr="00385467">
                              <w:rPr>
                                <w:b/>
                                <w:bCs/>
                                <w:i/>
                                <w:iCs/>
                                <w:sz w:val="22"/>
                                <w:szCs w:val="16"/>
                              </w:rPr>
                              <w:t>(</w:t>
                            </w:r>
                            <w:r w:rsidR="00624834" w:rsidRPr="00385467">
                              <w:rPr>
                                <w:b/>
                                <w:bCs/>
                                <w:i/>
                                <w:iCs/>
                                <w:sz w:val="22"/>
                                <w:szCs w:val="16"/>
                              </w:rPr>
                              <w:t xml:space="preserve">tháng </w:t>
                            </w:r>
                            <w:r w:rsidR="00434823">
                              <w:rPr>
                                <w:b/>
                                <w:bCs/>
                                <w:i/>
                                <w:iCs/>
                                <w:sz w:val="22"/>
                                <w:szCs w:val="16"/>
                              </w:rPr>
                              <w:t>10</w:t>
                            </w:r>
                            <w:r w:rsidR="00624834" w:rsidRPr="00385467">
                              <w:rPr>
                                <w:b/>
                                <w:bCs/>
                                <w:i/>
                                <w:iCs/>
                                <w:sz w:val="22"/>
                                <w:szCs w:val="16"/>
                              </w:rPr>
                              <w:t>/2025</w:t>
                            </w:r>
                            <w:r w:rsidR="00A73D86" w:rsidRPr="00385467">
                              <w:rPr>
                                <w:b/>
                                <w:bCs/>
                                <w:i/>
                                <w:iCs/>
                                <w:sz w:val="22"/>
                                <w:szCs w:val="16"/>
                              </w:rPr>
                              <w:t>)</w:t>
                            </w:r>
                          </w:p>
                        </w:txbxContent>
                      </v:textbox>
                      <w10:wrap anchorx="margin"/>
                    </v:shape>
                  </w:pict>
                </mc:Fallback>
              </mc:AlternateContent>
            </w:r>
          </w:p>
        </w:tc>
        <w:tc>
          <w:tcPr>
            <w:tcW w:w="5766" w:type="dxa"/>
          </w:tcPr>
          <w:p w14:paraId="41902146" w14:textId="615A200C" w:rsidR="00B816B6" w:rsidRPr="00CF1A3B" w:rsidRDefault="00B816B6" w:rsidP="00954751">
            <w:pPr>
              <w:tabs>
                <w:tab w:val="right" w:pos="5581"/>
              </w:tabs>
              <w:spacing w:before="0" w:after="0"/>
              <w:ind w:firstLine="0"/>
              <w:jc w:val="center"/>
              <w:rPr>
                <w:b/>
                <w:color w:val="000000" w:themeColor="text1"/>
                <w:sz w:val="26"/>
                <w:szCs w:val="28"/>
              </w:rPr>
            </w:pPr>
            <w:r w:rsidRPr="00CF1A3B">
              <w:rPr>
                <w:i/>
                <w:color w:val="000000" w:themeColor="text1"/>
                <w:szCs w:val="28"/>
              </w:rPr>
              <w:t>Hà Nội, ngày</w:t>
            </w:r>
            <w:r w:rsidRPr="00CF1A3B">
              <w:rPr>
                <w:iCs/>
                <w:color w:val="000000" w:themeColor="text1"/>
                <w:szCs w:val="28"/>
              </w:rPr>
              <w:t xml:space="preserve">       </w:t>
            </w:r>
            <w:r w:rsidRPr="00CF1A3B">
              <w:rPr>
                <w:bCs/>
                <w:iCs/>
                <w:color w:val="000000" w:themeColor="text1"/>
                <w:szCs w:val="28"/>
              </w:rPr>
              <w:t xml:space="preserve">  </w:t>
            </w:r>
            <w:r w:rsidRPr="00CF1A3B">
              <w:rPr>
                <w:i/>
                <w:color w:val="000000" w:themeColor="text1"/>
                <w:szCs w:val="28"/>
              </w:rPr>
              <w:t xml:space="preserve">tháng         năm </w:t>
            </w:r>
            <w:r w:rsidR="0045760E" w:rsidRPr="00CF1A3B">
              <w:rPr>
                <w:i/>
                <w:color w:val="000000" w:themeColor="text1"/>
                <w:szCs w:val="28"/>
              </w:rPr>
              <w:t>2025</w:t>
            </w:r>
          </w:p>
        </w:tc>
      </w:tr>
    </w:tbl>
    <w:p w14:paraId="2B191AA9" w14:textId="53DA2B40" w:rsidR="001C075D" w:rsidRPr="00CF1A3B" w:rsidRDefault="001C075D" w:rsidP="00327970">
      <w:pPr>
        <w:tabs>
          <w:tab w:val="center" w:pos="0"/>
          <w:tab w:val="left" w:pos="709"/>
          <w:tab w:val="left" w:pos="6810"/>
        </w:tabs>
        <w:spacing w:before="0" w:after="0"/>
        <w:ind w:firstLine="0"/>
        <w:jc w:val="center"/>
        <w:rPr>
          <w:b/>
          <w:color w:val="000000" w:themeColor="text1"/>
          <w:szCs w:val="28"/>
        </w:rPr>
      </w:pPr>
    </w:p>
    <w:p w14:paraId="6284AC47" w14:textId="77CF1F6A" w:rsidR="001C075D" w:rsidRPr="00CF1A3B" w:rsidRDefault="001C075D" w:rsidP="00327970">
      <w:pPr>
        <w:tabs>
          <w:tab w:val="center" w:pos="0"/>
          <w:tab w:val="left" w:pos="709"/>
          <w:tab w:val="left" w:pos="6810"/>
        </w:tabs>
        <w:spacing w:before="0" w:after="0"/>
        <w:ind w:firstLine="0"/>
        <w:jc w:val="left"/>
        <w:rPr>
          <w:b/>
          <w:color w:val="000000" w:themeColor="text1"/>
          <w:szCs w:val="28"/>
        </w:rPr>
      </w:pPr>
    </w:p>
    <w:p w14:paraId="220A8D48" w14:textId="77777777" w:rsidR="00446E05" w:rsidRPr="00CF1A3B" w:rsidRDefault="007E19B8" w:rsidP="00327970">
      <w:pPr>
        <w:tabs>
          <w:tab w:val="center" w:pos="0"/>
          <w:tab w:val="left" w:pos="709"/>
          <w:tab w:val="left" w:pos="6810"/>
        </w:tabs>
        <w:spacing w:before="0" w:after="0"/>
        <w:ind w:firstLine="0"/>
        <w:jc w:val="center"/>
        <w:rPr>
          <w:b/>
          <w:color w:val="000000" w:themeColor="text1"/>
          <w:szCs w:val="28"/>
        </w:rPr>
      </w:pPr>
      <w:r w:rsidRPr="00CF1A3B">
        <w:rPr>
          <w:b/>
          <w:color w:val="000000" w:themeColor="text1"/>
          <w:szCs w:val="28"/>
        </w:rPr>
        <w:t xml:space="preserve">BẢN </w:t>
      </w:r>
      <w:r w:rsidR="00E71A2D" w:rsidRPr="00CF1A3B">
        <w:rPr>
          <w:b/>
          <w:color w:val="000000" w:themeColor="text1"/>
          <w:szCs w:val="28"/>
        </w:rPr>
        <w:t>ĐÁNH GIÁ THỦ TỤC HÀNH CHÍNH</w:t>
      </w:r>
      <w:r w:rsidR="00F12AE9" w:rsidRPr="00CF1A3B">
        <w:rPr>
          <w:b/>
          <w:color w:val="000000" w:themeColor="text1"/>
          <w:szCs w:val="28"/>
        </w:rPr>
        <w:t xml:space="preserve">, VIỆC </w:t>
      </w:r>
      <w:r w:rsidR="00FF1D1F" w:rsidRPr="00CF1A3B">
        <w:rPr>
          <w:b/>
          <w:color w:val="000000" w:themeColor="text1"/>
          <w:szCs w:val="28"/>
        </w:rPr>
        <w:t xml:space="preserve">PHÂN QUYỀN, </w:t>
      </w:r>
    </w:p>
    <w:p w14:paraId="51FECD1F" w14:textId="0CF159B1" w:rsidR="00D17ACB" w:rsidRPr="00CF1A3B" w:rsidRDefault="00F12AE9" w:rsidP="00327970">
      <w:pPr>
        <w:tabs>
          <w:tab w:val="center" w:pos="0"/>
          <w:tab w:val="left" w:pos="709"/>
          <w:tab w:val="left" w:pos="6810"/>
        </w:tabs>
        <w:spacing w:before="0" w:after="0"/>
        <w:ind w:firstLine="0"/>
        <w:jc w:val="center"/>
        <w:rPr>
          <w:b/>
          <w:color w:val="000000" w:themeColor="text1"/>
          <w:szCs w:val="28"/>
        </w:rPr>
      </w:pPr>
      <w:r w:rsidRPr="00CF1A3B">
        <w:rPr>
          <w:b/>
          <w:color w:val="000000" w:themeColor="text1"/>
          <w:szCs w:val="28"/>
        </w:rPr>
        <w:t>PHÂN CẤP</w:t>
      </w:r>
      <w:r w:rsidR="00FF1D1F" w:rsidRPr="00CF1A3B">
        <w:rPr>
          <w:b/>
          <w:color w:val="000000" w:themeColor="text1"/>
          <w:szCs w:val="28"/>
        </w:rPr>
        <w:t xml:space="preserve">, VIỆC ỨNG DỤNG, THÚC ĐẨY PHÁT TRIỂN KHOA HỌC, CÔNG NGHỆ, ĐỔI MỚI SÁNG TẠO VÀ CHUYỂN ĐỔI SỐ, BẢO ĐẢM BÌNH ĐẲNG GIỚI, VIỆC THỰC HIỆN CHÍNH SÁCH DÂN TỘC </w:t>
      </w:r>
      <w:r w:rsidRPr="00CF1A3B">
        <w:rPr>
          <w:b/>
          <w:color w:val="000000" w:themeColor="text1"/>
          <w:szCs w:val="28"/>
        </w:rPr>
        <w:t>TRONG</w:t>
      </w:r>
      <w:r w:rsidR="00AE623C" w:rsidRPr="00CF1A3B">
        <w:rPr>
          <w:b/>
          <w:color w:val="000000" w:themeColor="text1"/>
          <w:szCs w:val="28"/>
        </w:rPr>
        <w:t xml:space="preserve"> </w:t>
      </w:r>
      <w:r w:rsidR="007E19B8" w:rsidRPr="00CF1A3B">
        <w:rPr>
          <w:b/>
          <w:color w:val="000000" w:themeColor="text1"/>
          <w:szCs w:val="28"/>
        </w:rPr>
        <w:t xml:space="preserve">DỰ THẢO QUYẾT ĐỊNH BAN HÀNH BỘ TIÊU CHÍ QUỐC GIA VỀ NÔNG THÔN MỚI CÁC CẤP GIAI ĐOẠN 2026-2030 </w:t>
      </w:r>
    </w:p>
    <w:p w14:paraId="6EDE938F" w14:textId="46310EF9" w:rsidR="00B816B6" w:rsidRPr="00CF1A3B" w:rsidRDefault="00B816B6" w:rsidP="00327970">
      <w:pPr>
        <w:spacing w:before="0" w:after="0"/>
        <w:rPr>
          <w:color w:val="000000" w:themeColor="text1"/>
        </w:rPr>
      </w:pPr>
    </w:p>
    <w:p w14:paraId="741A6968" w14:textId="036D4598" w:rsidR="00AE623C" w:rsidRPr="00745CA5" w:rsidRDefault="00AE623C" w:rsidP="00DB33AF">
      <w:pPr>
        <w:tabs>
          <w:tab w:val="center" w:pos="0"/>
          <w:tab w:val="left" w:pos="709"/>
          <w:tab w:val="left" w:pos="4675"/>
          <w:tab w:val="left" w:pos="6810"/>
        </w:tabs>
        <w:spacing w:after="0" w:line="320" w:lineRule="atLeast"/>
        <w:rPr>
          <w:color w:val="000000" w:themeColor="text1"/>
          <w:szCs w:val="28"/>
        </w:rPr>
      </w:pPr>
      <w:r w:rsidRPr="00745CA5">
        <w:rPr>
          <w:color w:val="000000" w:themeColor="text1"/>
          <w:szCs w:val="28"/>
        </w:rPr>
        <w:t xml:space="preserve">Thực hiện quy định của Luật Ban hành văn bản quy phạm pháp luật, Bộ Nông nghiệp và Môi trường đã tiến hành đánh giá thủ tục hành chính, </w:t>
      </w:r>
      <w:r w:rsidR="00772F63" w:rsidRPr="00745CA5">
        <w:rPr>
          <w:color w:val="000000" w:themeColor="text1"/>
          <w:szCs w:val="28"/>
        </w:rPr>
        <w:t xml:space="preserve">việc phân quyền, phân cấp, việc ứng dụng, thúc đẩy phát triển khoa học, công nghệ, đổi mới sáng tạo và chuyển đổi số, bảo đảm bình đẳng giới, việc thực hiện chính sách dân tộc trong dự thảo </w:t>
      </w:r>
      <w:r w:rsidR="00870A61" w:rsidRPr="00745CA5">
        <w:rPr>
          <w:color w:val="000000" w:themeColor="text1"/>
          <w:szCs w:val="28"/>
        </w:rPr>
        <w:t>Q</w:t>
      </w:r>
      <w:r w:rsidR="00772F63" w:rsidRPr="00745CA5">
        <w:rPr>
          <w:color w:val="000000" w:themeColor="text1"/>
          <w:szCs w:val="28"/>
        </w:rPr>
        <w:t xml:space="preserve">uyết định ban hành </w:t>
      </w:r>
      <w:r w:rsidR="00870A61" w:rsidRPr="00745CA5">
        <w:rPr>
          <w:color w:val="000000" w:themeColor="text1"/>
          <w:szCs w:val="28"/>
        </w:rPr>
        <w:t>B</w:t>
      </w:r>
      <w:r w:rsidR="00772F63" w:rsidRPr="00745CA5">
        <w:rPr>
          <w:color w:val="000000" w:themeColor="text1"/>
          <w:szCs w:val="28"/>
        </w:rPr>
        <w:t xml:space="preserve">ộ tiêu chí quốc gia về nông thôn mới </w:t>
      </w:r>
      <w:r w:rsidR="00772F63" w:rsidRPr="00745CA5">
        <w:rPr>
          <w:i/>
          <w:iCs/>
          <w:color w:val="000000" w:themeColor="text1"/>
          <w:szCs w:val="28"/>
        </w:rPr>
        <w:t>(sau đây viết tắt là NTM)</w:t>
      </w:r>
      <w:r w:rsidR="00772F63" w:rsidRPr="00745CA5">
        <w:rPr>
          <w:color w:val="000000" w:themeColor="text1"/>
          <w:szCs w:val="28"/>
        </w:rPr>
        <w:t xml:space="preserve"> các cấp giai đoạn 2026-2030</w:t>
      </w:r>
      <w:r w:rsidRPr="00745CA5">
        <w:rPr>
          <w:color w:val="000000" w:themeColor="text1"/>
          <w:szCs w:val="28"/>
        </w:rPr>
        <w:t>. Kết quả như sau:</w:t>
      </w:r>
    </w:p>
    <w:p w14:paraId="73BBB29A" w14:textId="5DA35D7F" w:rsidR="00E25747" w:rsidRPr="00745CA5" w:rsidRDefault="00AE623C" w:rsidP="00DB33AF">
      <w:pPr>
        <w:spacing w:after="0" w:line="320" w:lineRule="atLeast"/>
        <w:rPr>
          <w:b/>
          <w:bCs/>
          <w:color w:val="000000" w:themeColor="text1"/>
        </w:rPr>
      </w:pPr>
      <w:r w:rsidRPr="00745CA5">
        <w:rPr>
          <w:b/>
          <w:bCs/>
          <w:color w:val="000000" w:themeColor="text1"/>
        </w:rPr>
        <w:t>I. TỔ CHỨC THỰC HIỆN ĐÁNH GIÁ</w:t>
      </w:r>
    </w:p>
    <w:p w14:paraId="0F916EF9" w14:textId="34CC9F9D" w:rsidR="00F12AE9" w:rsidRPr="00745CA5" w:rsidRDefault="00AE623C" w:rsidP="00DB33AF">
      <w:pPr>
        <w:spacing w:after="0" w:line="320" w:lineRule="atLeast"/>
        <w:rPr>
          <w:b/>
          <w:bCs/>
          <w:color w:val="000000" w:themeColor="text1"/>
        </w:rPr>
      </w:pPr>
      <w:r w:rsidRPr="00745CA5">
        <w:rPr>
          <w:b/>
          <w:bCs/>
          <w:color w:val="000000" w:themeColor="text1"/>
        </w:rPr>
        <w:t>1. Bối cảnh xây dựng dự thảo văn bản quy phạm pháp luật</w:t>
      </w:r>
    </w:p>
    <w:p w14:paraId="072DA9D4" w14:textId="1AE5B3FC" w:rsidR="007255B5" w:rsidRPr="000F4388" w:rsidRDefault="00A267E6" w:rsidP="00DB33AF">
      <w:pPr>
        <w:pStyle w:val="BodyTextIndent"/>
        <w:spacing w:after="0" w:line="320" w:lineRule="atLeast"/>
        <w:ind w:left="0"/>
        <w:rPr>
          <w:color w:val="000000" w:themeColor="text1"/>
          <w:sz w:val="32"/>
          <w:szCs w:val="32"/>
        </w:rPr>
      </w:pPr>
      <w:r w:rsidRPr="000F4388">
        <w:rPr>
          <w:color w:val="000000" w:themeColor="text1"/>
          <w:sz w:val="28"/>
          <w:szCs w:val="28"/>
        </w:rPr>
        <w:t>Trong giai đoạn 2021-2025, đ</w:t>
      </w:r>
      <w:r w:rsidR="007255B5" w:rsidRPr="000F4388">
        <w:rPr>
          <w:color w:val="000000" w:themeColor="text1"/>
          <w:sz w:val="28"/>
          <w:szCs w:val="28"/>
        </w:rPr>
        <w:t xml:space="preserve">ể các cơ quan, địa phương có liên quan có căn cứ, thống nhất áp dụng trong công tác lập kế hoạch, chỉ đạo thực hiện và đánh giá kết quả thực hiện xây dựng </w:t>
      </w:r>
      <w:r w:rsidR="00825DB2" w:rsidRPr="000F4388">
        <w:rPr>
          <w:color w:val="000000" w:themeColor="text1"/>
          <w:sz w:val="28"/>
          <w:szCs w:val="28"/>
        </w:rPr>
        <w:t>NTM</w:t>
      </w:r>
      <w:r w:rsidR="007255B5" w:rsidRPr="000F4388">
        <w:rPr>
          <w:color w:val="000000" w:themeColor="text1"/>
          <w:sz w:val="28"/>
          <w:szCs w:val="28"/>
        </w:rPr>
        <w:t>, NTM nâng cao, NTM kiểu mẫu và hoàn thành nhiệm vụ xây dựng NTM, góp phần thực hiện hoàn thành mục tiêu xây dựng NTM</w:t>
      </w:r>
      <w:r w:rsidR="00A870FF" w:rsidRPr="000F4388">
        <w:rPr>
          <w:color w:val="000000" w:themeColor="text1"/>
          <w:sz w:val="28"/>
          <w:szCs w:val="28"/>
        </w:rPr>
        <w:t xml:space="preserve"> giai đoạn 2021-2025</w:t>
      </w:r>
      <w:r w:rsidR="002A4636" w:rsidRPr="000F4388">
        <w:rPr>
          <w:color w:val="000000" w:themeColor="text1"/>
          <w:sz w:val="28"/>
          <w:szCs w:val="28"/>
        </w:rPr>
        <w:t xml:space="preserve"> </w:t>
      </w:r>
      <w:r w:rsidR="00A23E31" w:rsidRPr="000F4388">
        <w:rPr>
          <w:i/>
          <w:iCs/>
          <w:color w:val="000000" w:themeColor="text1"/>
          <w:sz w:val="28"/>
          <w:szCs w:val="28"/>
        </w:rPr>
        <w:t>(</w:t>
      </w:r>
      <w:r w:rsidR="007255B5" w:rsidRPr="000F4388">
        <w:rPr>
          <w:i/>
          <w:iCs/>
          <w:color w:val="000000" w:themeColor="text1"/>
          <w:sz w:val="28"/>
          <w:szCs w:val="28"/>
        </w:rPr>
        <w:t xml:space="preserve">theo </w:t>
      </w:r>
      <w:r w:rsidR="002A4636" w:rsidRPr="000F4388">
        <w:rPr>
          <w:i/>
          <w:iCs/>
          <w:sz w:val="28"/>
          <w:szCs w:val="32"/>
          <w:lang w:val="da-DK"/>
        </w:rPr>
        <w:t>Nghị quyết số 25/2021/QH15 ngày 28/7/2021 của Quốc hội phê duyệt chủ trương đầu tư Chương trình MTQG xây dựng NTM giai đoạn 2021-2025, Quyết định số 263/QĐ-TTg ngày 22/02/2022 của Th</w:t>
      </w:r>
      <w:r w:rsidR="00A23E31" w:rsidRPr="000F4388">
        <w:rPr>
          <w:i/>
          <w:iCs/>
          <w:sz w:val="28"/>
          <w:szCs w:val="32"/>
          <w:lang w:val="da-DK"/>
        </w:rPr>
        <w:t>ủ</w:t>
      </w:r>
      <w:r w:rsidR="002A4636" w:rsidRPr="000F4388">
        <w:rPr>
          <w:i/>
          <w:iCs/>
          <w:sz w:val="28"/>
          <w:szCs w:val="32"/>
          <w:lang w:val="da-DK"/>
        </w:rPr>
        <w:t xml:space="preserve"> tướng Chính phủ phê duyệt Chương trình MTQG xây dựng NTM giai đoạn 2021-2025</w:t>
      </w:r>
      <w:r w:rsidR="00A23E31" w:rsidRPr="000F4388">
        <w:rPr>
          <w:i/>
          <w:iCs/>
          <w:sz w:val="28"/>
          <w:szCs w:val="32"/>
          <w:lang w:val="da-DK"/>
        </w:rPr>
        <w:t>)</w:t>
      </w:r>
      <w:r w:rsidR="007255B5" w:rsidRPr="000F4388">
        <w:rPr>
          <w:color w:val="000000" w:themeColor="text1"/>
          <w:sz w:val="28"/>
          <w:szCs w:val="28"/>
        </w:rPr>
        <w:t>, Thủ tướng Chính phủ đã ban hành</w:t>
      </w:r>
      <w:r w:rsidR="00164C14" w:rsidRPr="000F4388">
        <w:rPr>
          <w:color w:val="000000" w:themeColor="text1"/>
          <w:sz w:val="28"/>
          <w:szCs w:val="28"/>
        </w:rPr>
        <w:t xml:space="preserve"> các Quyết định</w:t>
      </w:r>
      <w:r w:rsidR="007255B5" w:rsidRPr="000F4388">
        <w:rPr>
          <w:color w:val="000000" w:themeColor="text1"/>
          <w:sz w:val="28"/>
          <w:szCs w:val="28"/>
        </w:rPr>
        <w:t xml:space="preserve">: </w:t>
      </w:r>
      <w:r w:rsidR="007255B5" w:rsidRPr="000F4388">
        <w:rPr>
          <w:i/>
          <w:iCs/>
          <w:color w:val="000000" w:themeColor="text1"/>
          <w:sz w:val="28"/>
          <w:szCs w:val="28"/>
        </w:rPr>
        <w:t>(</w:t>
      </w:r>
      <w:r w:rsidR="00F20707" w:rsidRPr="000F4388">
        <w:rPr>
          <w:i/>
          <w:iCs/>
          <w:color w:val="000000" w:themeColor="text1"/>
          <w:sz w:val="28"/>
          <w:szCs w:val="28"/>
        </w:rPr>
        <w:t>1</w:t>
      </w:r>
      <w:r w:rsidR="007255B5" w:rsidRPr="000F4388">
        <w:rPr>
          <w:i/>
          <w:iCs/>
          <w:color w:val="000000" w:themeColor="text1"/>
          <w:sz w:val="28"/>
          <w:szCs w:val="28"/>
        </w:rPr>
        <w:t>)</w:t>
      </w:r>
      <w:r w:rsidR="007255B5" w:rsidRPr="000F4388">
        <w:rPr>
          <w:color w:val="000000" w:themeColor="text1"/>
          <w:sz w:val="28"/>
          <w:szCs w:val="28"/>
        </w:rPr>
        <w:t xml:space="preserve"> </w:t>
      </w:r>
      <w:r w:rsidR="002A478E" w:rsidRPr="000F4388">
        <w:rPr>
          <w:color w:val="000000" w:themeColor="text1"/>
          <w:sz w:val="28"/>
          <w:szCs w:val="28"/>
        </w:rPr>
        <w:t>S</w:t>
      </w:r>
      <w:r w:rsidR="007255B5" w:rsidRPr="000F4388">
        <w:rPr>
          <w:color w:val="000000" w:themeColor="text1"/>
          <w:sz w:val="28"/>
          <w:szCs w:val="28"/>
        </w:rPr>
        <w:t xml:space="preserve">ố 318/QĐ-TTg ngày 08/3/2022 ban hành Bộ tiêu chí quốc gia về xã NTM và Bộ tiêu chí quốc gia về xã NTM nâng cao giai đoạn 2021-2025; </w:t>
      </w:r>
      <w:r w:rsidR="00F20707" w:rsidRPr="000F4388">
        <w:rPr>
          <w:i/>
          <w:iCs/>
          <w:color w:val="000000" w:themeColor="text1"/>
          <w:sz w:val="28"/>
          <w:szCs w:val="28"/>
        </w:rPr>
        <w:t xml:space="preserve">(2) </w:t>
      </w:r>
      <w:r w:rsidR="002A478E" w:rsidRPr="000F4388">
        <w:rPr>
          <w:color w:val="000000" w:themeColor="text1"/>
          <w:sz w:val="28"/>
          <w:szCs w:val="28"/>
        </w:rPr>
        <w:t>S</w:t>
      </w:r>
      <w:r w:rsidR="007255B5" w:rsidRPr="000F4388">
        <w:rPr>
          <w:color w:val="000000" w:themeColor="text1"/>
          <w:sz w:val="28"/>
          <w:szCs w:val="28"/>
        </w:rPr>
        <w:t xml:space="preserve">ố 319/QĐ-TTg ngày 08/3/2022 về việc quy định xã NTM kiểu mẫu giai đoạn 2021-2025; </w:t>
      </w:r>
      <w:r w:rsidR="00F20707" w:rsidRPr="000F4388">
        <w:rPr>
          <w:i/>
          <w:iCs/>
          <w:color w:val="000000" w:themeColor="text1"/>
          <w:sz w:val="28"/>
          <w:szCs w:val="28"/>
        </w:rPr>
        <w:t xml:space="preserve">(3) </w:t>
      </w:r>
      <w:r w:rsidR="002A478E" w:rsidRPr="000F4388">
        <w:rPr>
          <w:color w:val="000000" w:themeColor="text1"/>
          <w:sz w:val="28"/>
          <w:szCs w:val="28"/>
        </w:rPr>
        <w:t>S</w:t>
      </w:r>
      <w:r w:rsidR="007255B5" w:rsidRPr="000F4388">
        <w:rPr>
          <w:color w:val="000000" w:themeColor="text1"/>
          <w:sz w:val="28"/>
          <w:szCs w:val="28"/>
        </w:rPr>
        <w:t>ố 320/QĐ-TTg ngày 08/3/2022 ban hành Bộ tiêu chí quốc gia về huyện NTM</w:t>
      </w:r>
      <w:r w:rsidR="00F20707" w:rsidRPr="000F4388">
        <w:rPr>
          <w:color w:val="000000" w:themeColor="text1"/>
          <w:sz w:val="28"/>
          <w:szCs w:val="28"/>
        </w:rPr>
        <w:t>;</w:t>
      </w:r>
      <w:r w:rsidR="007255B5" w:rsidRPr="000F4388">
        <w:rPr>
          <w:color w:val="000000" w:themeColor="text1"/>
          <w:sz w:val="28"/>
          <w:szCs w:val="28"/>
        </w:rPr>
        <w:t xml:space="preserve"> quy định thị xã, thành phố trực thuộc cấp tỉnh hoàn thành nhiệm vụ xây dựng NTM và Bộ tiêu chí quốc gia về huyện NTM nâng cao giai đoạn 2021-2025; </w:t>
      </w:r>
      <w:r w:rsidR="00F20707" w:rsidRPr="000F4388">
        <w:rPr>
          <w:i/>
          <w:iCs/>
          <w:color w:val="000000" w:themeColor="text1"/>
          <w:sz w:val="28"/>
          <w:szCs w:val="28"/>
        </w:rPr>
        <w:t xml:space="preserve">(4) </w:t>
      </w:r>
      <w:r w:rsidR="002A478E" w:rsidRPr="000F4388">
        <w:rPr>
          <w:color w:val="000000" w:themeColor="text1"/>
          <w:sz w:val="28"/>
          <w:szCs w:val="28"/>
        </w:rPr>
        <w:t>S</w:t>
      </w:r>
      <w:r w:rsidR="007255B5" w:rsidRPr="000F4388">
        <w:rPr>
          <w:color w:val="000000" w:themeColor="text1"/>
          <w:sz w:val="28"/>
          <w:szCs w:val="28"/>
        </w:rPr>
        <w:t xml:space="preserve">ố 321/QĐ-TTg ngày 08/3/2022 về việc quy định tỉnh, thành phố hoàn thành nhiệm vụ xây dựng NTM giai đoạn 2021-2025; </w:t>
      </w:r>
      <w:r w:rsidR="00F20707" w:rsidRPr="000F4388">
        <w:rPr>
          <w:i/>
          <w:iCs/>
          <w:color w:val="000000" w:themeColor="text1"/>
          <w:sz w:val="28"/>
          <w:szCs w:val="28"/>
        </w:rPr>
        <w:t xml:space="preserve">(5) </w:t>
      </w:r>
      <w:r w:rsidR="002A478E" w:rsidRPr="000F4388">
        <w:rPr>
          <w:color w:val="000000" w:themeColor="text1"/>
          <w:sz w:val="28"/>
          <w:szCs w:val="28"/>
        </w:rPr>
        <w:t>S</w:t>
      </w:r>
      <w:r w:rsidR="007255B5" w:rsidRPr="000F4388">
        <w:rPr>
          <w:color w:val="000000" w:themeColor="text1"/>
          <w:sz w:val="28"/>
          <w:szCs w:val="28"/>
        </w:rPr>
        <w:t>ố 211/QĐ-TTg ngày 01/3/2024 sửa đổi một số tiêu chí, chỉ tiêu của Bộ tiêu chí quốc gia về xã NTM, Bộ tiêu chí quốc gia về xã NTM nâng cao, Bộ tiêu chí quốc gia về huyện NTM và Bộ tiêu chí quốc gia về huyện NTM nâng cao giai đoạn 2021-2025</w:t>
      </w:r>
      <w:r w:rsidR="00F56750" w:rsidRPr="000F4388">
        <w:rPr>
          <w:color w:val="000000" w:themeColor="text1"/>
          <w:sz w:val="28"/>
          <w:szCs w:val="28"/>
        </w:rPr>
        <w:t>,</w:t>
      </w:r>
      <w:r w:rsidR="007255B5" w:rsidRPr="000F4388">
        <w:rPr>
          <w:color w:val="000000" w:themeColor="text1"/>
          <w:sz w:val="28"/>
          <w:szCs w:val="28"/>
        </w:rPr>
        <w:t xml:space="preserve"> bổ sung tiêu chí huyện NTM đặc thù, không có đơn vị hành chính cấp xã giai đoạn 2021-2025; </w:t>
      </w:r>
      <w:r w:rsidR="00F20707" w:rsidRPr="000F4388">
        <w:rPr>
          <w:i/>
          <w:iCs/>
          <w:color w:val="000000" w:themeColor="text1"/>
          <w:sz w:val="28"/>
          <w:szCs w:val="28"/>
        </w:rPr>
        <w:t xml:space="preserve">(6) </w:t>
      </w:r>
      <w:r w:rsidR="002A478E" w:rsidRPr="000F4388">
        <w:rPr>
          <w:color w:val="000000" w:themeColor="text1"/>
          <w:sz w:val="28"/>
          <w:szCs w:val="28"/>
        </w:rPr>
        <w:t>S</w:t>
      </w:r>
      <w:r w:rsidR="007255B5" w:rsidRPr="000F4388">
        <w:rPr>
          <w:color w:val="000000" w:themeColor="text1"/>
          <w:sz w:val="28"/>
          <w:szCs w:val="28"/>
        </w:rPr>
        <w:t xml:space="preserve">ố 125/QĐ-TTg ngày 15/01/2025 sửa đổi khoản 8 Điều 1 Quyết định số 321/QĐ-TTg </w:t>
      </w:r>
      <w:r w:rsidR="007255B5" w:rsidRPr="000F4388">
        <w:rPr>
          <w:i/>
          <w:iCs/>
          <w:color w:val="000000" w:themeColor="text1"/>
          <w:sz w:val="28"/>
          <w:szCs w:val="28"/>
        </w:rPr>
        <w:t xml:space="preserve">(sau đây gọi </w:t>
      </w:r>
      <w:r w:rsidR="00183479" w:rsidRPr="000F4388">
        <w:rPr>
          <w:i/>
          <w:iCs/>
          <w:color w:val="000000" w:themeColor="text1"/>
          <w:sz w:val="28"/>
          <w:szCs w:val="28"/>
        </w:rPr>
        <w:t>chung</w:t>
      </w:r>
      <w:r w:rsidR="007255B5" w:rsidRPr="000F4388">
        <w:rPr>
          <w:i/>
          <w:iCs/>
          <w:color w:val="000000" w:themeColor="text1"/>
          <w:sz w:val="28"/>
          <w:szCs w:val="28"/>
        </w:rPr>
        <w:t xml:space="preserve"> là Bộ tiêu chí NTM các cấp giai đoạn 2021-2025)</w:t>
      </w:r>
      <w:r w:rsidR="007255B5" w:rsidRPr="000F4388">
        <w:rPr>
          <w:color w:val="000000" w:themeColor="text1"/>
          <w:sz w:val="28"/>
          <w:szCs w:val="28"/>
        </w:rPr>
        <w:t xml:space="preserve">. </w:t>
      </w:r>
    </w:p>
    <w:p w14:paraId="7DD8E55B" w14:textId="0D400E59" w:rsidR="007255B5" w:rsidRPr="00B37E09" w:rsidRDefault="007255B5" w:rsidP="00DB33AF">
      <w:pPr>
        <w:pStyle w:val="BodyTextIndent"/>
        <w:spacing w:after="0" w:line="330" w:lineRule="atLeast"/>
        <w:ind w:left="0"/>
        <w:rPr>
          <w:color w:val="000000" w:themeColor="text1"/>
          <w:spacing w:val="-2"/>
          <w:sz w:val="28"/>
          <w:szCs w:val="28"/>
        </w:rPr>
      </w:pPr>
      <w:r w:rsidRPr="00B37E09">
        <w:rPr>
          <w:color w:val="000000" w:themeColor="text1"/>
          <w:spacing w:val="-2"/>
          <w:sz w:val="28"/>
          <w:szCs w:val="28"/>
        </w:rPr>
        <w:lastRenderedPageBreak/>
        <w:t xml:space="preserve">Những quy định mới của Bộ tiêu chí NTM các cấp giai đoạn 2021-2025 </w:t>
      </w:r>
      <w:r w:rsidRPr="00B37E09">
        <w:rPr>
          <w:i/>
          <w:iCs/>
          <w:color w:val="000000" w:themeColor="text1"/>
          <w:spacing w:val="-2"/>
          <w:sz w:val="28"/>
          <w:szCs w:val="28"/>
        </w:rPr>
        <w:t xml:space="preserve">(trong đó có nhiều chỉ tiêu, tiêu chí được điều chỉnh, bổ sung mới) </w:t>
      </w:r>
      <w:r w:rsidRPr="00B37E09">
        <w:rPr>
          <w:color w:val="000000" w:themeColor="text1"/>
          <w:spacing w:val="-2"/>
          <w:sz w:val="28"/>
          <w:szCs w:val="28"/>
        </w:rPr>
        <w:t xml:space="preserve">đã nâng cao hơn yêu cầu mức đạt NTM so với 02 giai đoạn trước </w:t>
      </w:r>
      <w:r w:rsidRPr="00B37E09">
        <w:rPr>
          <w:i/>
          <w:iCs/>
          <w:color w:val="000000" w:themeColor="text1"/>
          <w:spacing w:val="-2"/>
          <w:sz w:val="28"/>
          <w:szCs w:val="28"/>
        </w:rPr>
        <w:t>(2010-2015 và 2016-2020)</w:t>
      </w:r>
      <w:r w:rsidRPr="00B37E09">
        <w:rPr>
          <w:color w:val="000000" w:themeColor="text1"/>
          <w:spacing w:val="-2"/>
          <w:sz w:val="28"/>
          <w:szCs w:val="28"/>
        </w:rPr>
        <w:t xml:space="preserve">, bám sát các nghị quyết của Đảng và Quốc hội, Chiến lược phát triển kinh tế - xã hội đến năm 2025, Kế hoạch phát triển kinh tế - xã hội </w:t>
      </w:r>
      <w:r w:rsidR="008409B1" w:rsidRPr="00B37E09">
        <w:rPr>
          <w:color w:val="000000" w:themeColor="text1"/>
          <w:spacing w:val="-2"/>
          <w:sz w:val="28"/>
          <w:szCs w:val="28"/>
        </w:rPr>
        <w:t>0</w:t>
      </w:r>
      <w:r w:rsidRPr="00B37E09">
        <w:rPr>
          <w:color w:val="000000" w:themeColor="text1"/>
          <w:spacing w:val="-2"/>
          <w:sz w:val="28"/>
          <w:szCs w:val="28"/>
        </w:rPr>
        <w:t>5 năm giai đoạn 2021-2025 của đất nước, lộ trình phát triển bền vững Việt Nam đến năm 2025 và các cơ chế, chính sách có liên quan đã được Thủ tướng Chính phủ phê duyệt thực hiện trong giai đoạn 2021-2025, qua đó, chất lượng đạt chuẩn NTM cũng được nâng lên.</w:t>
      </w:r>
    </w:p>
    <w:p w14:paraId="04E3CEDF" w14:textId="65A1E69E" w:rsidR="007255B5" w:rsidRPr="00745CA5" w:rsidRDefault="007255B5" w:rsidP="00DB33AF">
      <w:pPr>
        <w:pStyle w:val="BodyTextIndent"/>
        <w:spacing w:after="0" w:line="330" w:lineRule="atLeast"/>
        <w:ind w:left="0"/>
        <w:rPr>
          <w:color w:val="000000" w:themeColor="text1"/>
          <w:sz w:val="28"/>
          <w:szCs w:val="28"/>
        </w:rPr>
      </w:pPr>
      <w:r w:rsidRPr="00745CA5">
        <w:rPr>
          <w:color w:val="000000" w:themeColor="text1"/>
          <w:sz w:val="28"/>
          <w:szCs w:val="28"/>
        </w:rPr>
        <w:t xml:space="preserve">Kết quả thực hiện xây dựng NTM theo bộ tiêu chí, </w:t>
      </w:r>
      <w:r w:rsidR="005F618C" w:rsidRPr="00745CA5">
        <w:rPr>
          <w:color w:val="000000" w:themeColor="text1"/>
          <w:sz w:val="28"/>
          <w:szCs w:val="28"/>
        </w:rPr>
        <w:t>tính</w:t>
      </w:r>
      <w:r w:rsidRPr="00745CA5">
        <w:rPr>
          <w:color w:val="000000" w:themeColor="text1"/>
          <w:sz w:val="28"/>
          <w:szCs w:val="28"/>
        </w:rPr>
        <w:t xml:space="preserve"> đến tháng </w:t>
      </w:r>
      <w:r w:rsidR="00407511" w:rsidRPr="00745CA5">
        <w:rPr>
          <w:color w:val="000000" w:themeColor="text1"/>
          <w:sz w:val="28"/>
          <w:szCs w:val="28"/>
        </w:rPr>
        <w:t>6</w:t>
      </w:r>
      <w:r w:rsidRPr="00745CA5">
        <w:rPr>
          <w:color w:val="000000" w:themeColor="text1"/>
          <w:sz w:val="28"/>
          <w:szCs w:val="28"/>
        </w:rPr>
        <w:t>/2025</w:t>
      </w:r>
      <w:r w:rsidR="005F618C" w:rsidRPr="00745CA5">
        <w:rPr>
          <w:color w:val="000000" w:themeColor="text1"/>
          <w:sz w:val="28"/>
          <w:szCs w:val="28"/>
        </w:rPr>
        <w:t xml:space="preserve"> </w:t>
      </w:r>
      <w:r w:rsidR="005F618C" w:rsidRPr="00745CA5">
        <w:rPr>
          <w:i/>
          <w:iCs/>
          <w:color w:val="000000" w:themeColor="text1"/>
          <w:sz w:val="28"/>
          <w:szCs w:val="28"/>
        </w:rPr>
        <w:t>(trước</w:t>
      </w:r>
      <w:r w:rsidR="00950F8A">
        <w:rPr>
          <w:i/>
          <w:iCs/>
          <w:color w:val="000000" w:themeColor="text1"/>
          <w:sz w:val="28"/>
          <w:szCs w:val="28"/>
        </w:rPr>
        <w:t xml:space="preserve"> thời điểm</w:t>
      </w:r>
      <w:r w:rsidR="00E3292A">
        <w:rPr>
          <w:i/>
          <w:iCs/>
          <w:color w:val="000000" w:themeColor="text1"/>
          <w:sz w:val="28"/>
          <w:szCs w:val="28"/>
        </w:rPr>
        <w:t xml:space="preserve"> 01/7/2025,</w:t>
      </w:r>
      <w:r w:rsidR="005F618C" w:rsidRPr="00745CA5">
        <w:rPr>
          <w:i/>
          <w:iCs/>
          <w:color w:val="000000" w:themeColor="text1"/>
          <w:sz w:val="28"/>
          <w:szCs w:val="28"/>
        </w:rPr>
        <w:t xml:space="preserve"> tổ chức chính quyền địa phương 02 cấp)</w:t>
      </w:r>
      <w:r w:rsidR="00F44A3A">
        <w:rPr>
          <w:color w:val="000000" w:themeColor="text1"/>
          <w:sz w:val="28"/>
          <w:szCs w:val="28"/>
        </w:rPr>
        <w:t>,</w:t>
      </w:r>
      <w:r w:rsidRPr="00745CA5">
        <w:rPr>
          <w:color w:val="000000" w:themeColor="text1"/>
          <w:sz w:val="28"/>
          <w:szCs w:val="28"/>
        </w:rPr>
        <w:t xml:space="preserve"> cả nước có</w:t>
      </w:r>
      <w:r w:rsidR="005F618C" w:rsidRPr="00745CA5">
        <w:rPr>
          <w:color w:val="000000" w:themeColor="text1"/>
          <w:sz w:val="28"/>
          <w:szCs w:val="28"/>
        </w:rPr>
        <w:t xml:space="preserve"> </w:t>
      </w:r>
      <w:r w:rsidR="005F618C" w:rsidRPr="00E36692">
        <w:rPr>
          <w:color w:val="000000" w:themeColor="text1"/>
          <w:sz w:val="28"/>
          <w:szCs w:val="28"/>
        </w:rPr>
        <w:t>6.0</w:t>
      </w:r>
      <w:r w:rsidR="00D57292" w:rsidRPr="00E36692">
        <w:rPr>
          <w:color w:val="000000" w:themeColor="text1"/>
          <w:sz w:val="28"/>
          <w:szCs w:val="28"/>
        </w:rPr>
        <w:t>84</w:t>
      </w:r>
      <w:r w:rsidR="005F618C" w:rsidRPr="00E36692">
        <w:rPr>
          <w:color w:val="000000" w:themeColor="text1"/>
          <w:sz w:val="28"/>
          <w:szCs w:val="28"/>
        </w:rPr>
        <w:t>/7.66</w:t>
      </w:r>
      <w:r w:rsidR="00D57292" w:rsidRPr="00E36692">
        <w:rPr>
          <w:color w:val="000000" w:themeColor="text1"/>
          <w:sz w:val="28"/>
          <w:szCs w:val="28"/>
        </w:rPr>
        <w:t>9</w:t>
      </w:r>
      <w:r w:rsidR="005F618C" w:rsidRPr="00E36692">
        <w:rPr>
          <w:color w:val="000000" w:themeColor="text1"/>
          <w:sz w:val="28"/>
          <w:szCs w:val="28"/>
        </w:rPr>
        <w:t xml:space="preserve"> xã</w:t>
      </w:r>
      <w:r w:rsidRPr="00E36692">
        <w:rPr>
          <w:color w:val="000000" w:themeColor="text1"/>
          <w:sz w:val="28"/>
          <w:szCs w:val="28"/>
        </w:rPr>
        <w:t xml:space="preserve"> </w:t>
      </w:r>
      <w:r w:rsidR="00532403" w:rsidRPr="00E36692">
        <w:rPr>
          <w:i/>
          <w:iCs/>
          <w:color w:val="000000" w:themeColor="text1"/>
          <w:sz w:val="28"/>
          <w:szCs w:val="28"/>
        </w:rPr>
        <w:t>(7</w:t>
      </w:r>
      <w:r w:rsidR="00D57292" w:rsidRPr="00E36692">
        <w:rPr>
          <w:i/>
          <w:iCs/>
          <w:color w:val="000000" w:themeColor="text1"/>
          <w:sz w:val="28"/>
          <w:szCs w:val="28"/>
        </w:rPr>
        <w:t>9,3</w:t>
      </w:r>
      <w:r w:rsidR="00532403" w:rsidRPr="00E36692">
        <w:rPr>
          <w:i/>
          <w:iCs/>
          <w:color w:val="000000" w:themeColor="text1"/>
          <w:sz w:val="28"/>
          <w:szCs w:val="28"/>
        </w:rPr>
        <w:t>%)</w:t>
      </w:r>
      <w:r w:rsidR="00532403" w:rsidRPr="00E36692">
        <w:rPr>
          <w:color w:val="000000" w:themeColor="text1"/>
          <w:sz w:val="28"/>
          <w:szCs w:val="28"/>
        </w:rPr>
        <w:t xml:space="preserve"> </w:t>
      </w:r>
      <w:r w:rsidR="00D062BE" w:rsidRPr="00E36692">
        <w:rPr>
          <w:color w:val="000000" w:themeColor="text1"/>
          <w:sz w:val="28"/>
          <w:szCs w:val="28"/>
        </w:rPr>
        <w:t xml:space="preserve">đã được công nhận </w:t>
      </w:r>
      <w:r w:rsidRPr="00E36692">
        <w:rPr>
          <w:color w:val="000000" w:themeColor="text1"/>
          <w:sz w:val="28"/>
          <w:szCs w:val="28"/>
        </w:rPr>
        <w:t xml:space="preserve">đạt chuẩn NTM </w:t>
      </w:r>
      <w:r w:rsidRPr="00090BFB">
        <w:rPr>
          <w:i/>
          <w:iCs/>
          <w:color w:val="000000" w:themeColor="text1"/>
          <w:sz w:val="28"/>
          <w:szCs w:val="28"/>
          <w:lang w:val="de-DE"/>
        </w:rPr>
        <w:t>(trong đó, có</w:t>
      </w:r>
      <w:r w:rsidR="005F618C" w:rsidRPr="00090BFB">
        <w:rPr>
          <w:i/>
          <w:iCs/>
          <w:color w:val="000000" w:themeColor="text1"/>
          <w:sz w:val="28"/>
          <w:szCs w:val="28"/>
          <w:lang w:val="de-DE"/>
        </w:rPr>
        <w:t xml:space="preserve"> 2.</w:t>
      </w:r>
      <w:r w:rsidR="00FD2906" w:rsidRPr="00090BFB">
        <w:rPr>
          <w:i/>
          <w:iCs/>
          <w:color w:val="000000" w:themeColor="text1"/>
          <w:sz w:val="28"/>
          <w:szCs w:val="28"/>
          <w:lang w:val="de-DE"/>
        </w:rPr>
        <w:t>567</w:t>
      </w:r>
      <w:r w:rsidRPr="00090BFB">
        <w:rPr>
          <w:i/>
          <w:iCs/>
          <w:color w:val="000000" w:themeColor="text1"/>
          <w:sz w:val="28"/>
          <w:szCs w:val="28"/>
          <w:lang w:val="de-DE"/>
        </w:rPr>
        <w:t xml:space="preserve"> xã </w:t>
      </w:r>
      <w:r w:rsidR="005F618C" w:rsidRPr="00090BFB">
        <w:rPr>
          <w:i/>
          <w:iCs/>
          <w:color w:val="000000" w:themeColor="text1"/>
          <w:sz w:val="28"/>
          <w:szCs w:val="28"/>
          <w:lang w:val="de-DE"/>
        </w:rPr>
        <w:t>(4</w:t>
      </w:r>
      <w:r w:rsidR="00FD2906" w:rsidRPr="00090BFB">
        <w:rPr>
          <w:i/>
          <w:iCs/>
          <w:color w:val="000000" w:themeColor="text1"/>
          <w:sz w:val="28"/>
          <w:szCs w:val="28"/>
          <w:lang w:val="de-DE"/>
        </w:rPr>
        <w:t>2,</w:t>
      </w:r>
      <w:r w:rsidR="00265E16" w:rsidRPr="00090BFB">
        <w:rPr>
          <w:i/>
          <w:iCs/>
          <w:color w:val="000000" w:themeColor="text1"/>
          <w:sz w:val="28"/>
          <w:szCs w:val="28"/>
          <w:lang w:val="de-DE"/>
        </w:rPr>
        <w:t>2</w:t>
      </w:r>
      <w:r w:rsidR="005F618C" w:rsidRPr="00090BFB">
        <w:rPr>
          <w:i/>
          <w:iCs/>
          <w:color w:val="000000" w:themeColor="text1"/>
          <w:sz w:val="28"/>
          <w:szCs w:val="28"/>
          <w:lang w:val="de-DE"/>
        </w:rPr>
        <w:t xml:space="preserve">%) </w:t>
      </w:r>
      <w:r w:rsidRPr="00090BFB">
        <w:rPr>
          <w:i/>
          <w:iCs/>
          <w:color w:val="000000" w:themeColor="text1"/>
          <w:sz w:val="28"/>
          <w:szCs w:val="28"/>
          <w:lang w:val="de-DE"/>
        </w:rPr>
        <w:t>đạt chuẩn NTM nâng cao</w:t>
      </w:r>
      <w:r w:rsidR="005F618C" w:rsidRPr="00090BFB">
        <w:rPr>
          <w:i/>
          <w:iCs/>
          <w:color w:val="000000" w:themeColor="text1"/>
          <w:sz w:val="28"/>
          <w:szCs w:val="28"/>
          <w:lang w:val="de-DE"/>
        </w:rPr>
        <w:t xml:space="preserve"> </w:t>
      </w:r>
      <w:r w:rsidRPr="00090BFB">
        <w:rPr>
          <w:i/>
          <w:iCs/>
          <w:color w:val="000000" w:themeColor="text1"/>
          <w:sz w:val="28"/>
          <w:szCs w:val="28"/>
          <w:lang w:val="de-DE"/>
        </w:rPr>
        <w:t xml:space="preserve">và </w:t>
      </w:r>
      <w:r w:rsidR="00FD2906" w:rsidRPr="00090BFB">
        <w:rPr>
          <w:i/>
          <w:iCs/>
          <w:color w:val="000000" w:themeColor="text1"/>
          <w:sz w:val="28"/>
          <w:szCs w:val="28"/>
          <w:lang w:val="de-DE"/>
        </w:rPr>
        <w:t>743</w:t>
      </w:r>
      <w:r w:rsidR="005F618C" w:rsidRPr="00090BFB">
        <w:rPr>
          <w:i/>
          <w:iCs/>
          <w:color w:val="000000" w:themeColor="text1"/>
          <w:sz w:val="28"/>
          <w:szCs w:val="28"/>
          <w:lang w:val="de-DE"/>
        </w:rPr>
        <w:t xml:space="preserve"> </w:t>
      </w:r>
      <w:r w:rsidRPr="00090BFB">
        <w:rPr>
          <w:i/>
          <w:iCs/>
          <w:color w:val="000000" w:themeColor="text1"/>
          <w:sz w:val="28"/>
          <w:szCs w:val="28"/>
          <w:lang w:val="de-DE"/>
        </w:rPr>
        <w:t xml:space="preserve">xã </w:t>
      </w:r>
      <w:r w:rsidR="004737BC" w:rsidRPr="00090BFB">
        <w:rPr>
          <w:i/>
          <w:iCs/>
          <w:color w:val="000000" w:themeColor="text1"/>
          <w:sz w:val="28"/>
          <w:szCs w:val="28"/>
          <w:lang w:val="de-DE"/>
        </w:rPr>
        <w:t>(1</w:t>
      </w:r>
      <w:r w:rsidR="00FD2906" w:rsidRPr="00090BFB">
        <w:rPr>
          <w:i/>
          <w:iCs/>
          <w:color w:val="000000" w:themeColor="text1"/>
          <w:sz w:val="28"/>
          <w:szCs w:val="28"/>
          <w:lang w:val="de-DE"/>
        </w:rPr>
        <w:t>2,</w:t>
      </w:r>
      <w:r w:rsidR="00622D32" w:rsidRPr="00090BFB">
        <w:rPr>
          <w:i/>
          <w:iCs/>
          <w:color w:val="000000" w:themeColor="text1"/>
          <w:sz w:val="28"/>
          <w:szCs w:val="28"/>
          <w:lang w:val="de-DE"/>
        </w:rPr>
        <w:t>2</w:t>
      </w:r>
      <w:r w:rsidR="004737BC" w:rsidRPr="00090BFB">
        <w:rPr>
          <w:i/>
          <w:iCs/>
          <w:color w:val="000000" w:themeColor="text1"/>
          <w:sz w:val="28"/>
          <w:szCs w:val="28"/>
          <w:lang w:val="de-DE"/>
        </w:rPr>
        <w:t xml:space="preserve">%) </w:t>
      </w:r>
      <w:r w:rsidRPr="00090BFB">
        <w:rPr>
          <w:i/>
          <w:iCs/>
          <w:color w:val="000000" w:themeColor="text1"/>
          <w:sz w:val="28"/>
          <w:szCs w:val="28"/>
          <w:lang w:val="de-DE"/>
        </w:rPr>
        <w:t>đạt chuẩn NTM kiểu mẫu)</w:t>
      </w:r>
      <w:r w:rsidRPr="00E36692">
        <w:rPr>
          <w:color w:val="000000" w:themeColor="text1"/>
          <w:sz w:val="28"/>
          <w:szCs w:val="28"/>
          <w:lang w:val="de-DE"/>
        </w:rPr>
        <w:t xml:space="preserve">; </w:t>
      </w:r>
      <w:r w:rsidR="008D14B2" w:rsidRPr="00E36692">
        <w:rPr>
          <w:color w:val="000000" w:themeColor="text1"/>
          <w:sz w:val="28"/>
          <w:szCs w:val="28"/>
          <w:lang w:val="de-DE"/>
        </w:rPr>
        <w:t>32</w:t>
      </w:r>
      <w:r w:rsidR="00857648" w:rsidRPr="00E36692">
        <w:rPr>
          <w:color w:val="000000" w:themeColor="text1"/>
          <w:sz w:val="28"/>
          <w:szCs w:val="28"/>
          <w:lang w:val="de-DE"/>
        </w:rPr>
        <w:t>9</w:t>
      </w:r>
      <w:r w:rsidR="00D062BE" w:rsidRPr="00E36692">
        <w:rPr>
          <w:color w:val="000000" w:themeColor="text1"/>
          <w:sz w:val="28"/>
          <w:szCs w:val="28"/>
          <w:lang w:val="de-DE"/>
        </w:rPr>
        <w:t>/646</w:t>
      </w:r>
      <w:r w:rsidR="008D14B2" w:rsidRPr="00E36692">
        <w:rPr>
          <w:color w:val="000000" w:themeColor="text1"/>
          <w:sz w:val="28"/>
          <w:szCs w:val="28"/>
          <w:lang w:val="de-DE"/>
        </w:rPr>
        <w:t xml:space="preserve"> </w:t>
      </w:r>
      <w:r w:rsidRPr="00E36692">
        <w:rPr>
          <w:color w:val="000000" w:themeColor="text1"/>
          <w:sz w:val="28"/>
          <w:szCs w:val="28"/>
          <w:lang w:val="de-DE"/>
        </w:rPr>
        <w:t xml:space="preserve">đơn vị cấp huyện </w:t>
      </w:r>
      <w:r w:rsidR="008D14B2" w:rsidRPr="00090BFB">
        <w:rPr>
          <w:i/>
          <w:iCs/>
          <w:color w:val="000000" w:themeColor="text1"/>
          <w:sz w:val="28"/>
          <w:szCs w:val="28"/>
          <w:lang w:val="de-DE"/>
        </w:rPr>
        <w:t>(</w:t>
      </w:r>
      <w:r w:rsidR="00D062BE" w:rsidRPr="00090BFB">
        <w:rPr>
          <w:i/>
          <w:iCs/>
          <w:color w:val="000000" w:themeColor="text1"/>
          <w:sz w:val="28"/>
          <w:szCs w:val="28"/>
          <w:lang w:val="de-DE"/>
        </w:rPr>
        <w:t>51</w:t>
      </w:r>
      <w:r w:rsidR="008D14B2" w:rsidRPr="00090BFB">
        <w:rPr>
          <w:i/>
          <w:iCs/>
          <w:color w:val="000000" w:themeColor="text1"/>
          <w:sz w:val="28"/>
          <w:szCs w:val="28"/>
          <w:lang w:val="de-DE"/>
        </w:rPr>
        <w:t>%)</w:t>
      </w:r>
      <w:r w:rsidR="008D14B2" w:rsidRPr="00E36692">
        <w:rPr>
          <w:color w:val="000000" w:themeColor="text1"/>
          <w:sz w:val="28"/>
          <w:szCs w:val="28"/>
          <w:lang w:val="de-DE"/>
        </w:rPr>
        <w:t xml:space="preserve"> </w:t>
      </w:r>
      <w:r w:rsidRPr="00E36692">
        <w:rPr>
          <w:color w:val="000000" w:themeColor="text1"/>
          <w:sz w:val="28"/>
          <w:szCs w:val="28"/>
          <w:lang w:val="de-DE"/>
        </w:rPr>
        <w:t xml:space="preserve">đã được Thủ tướng Chính phủ </w:t>
      </w:r>
      <w:r w:rsidR="00852474" w:rsidRPr="00E36692">
        <w:rPr>
          <w:color w:val="000000" w:themeColor="text1"/>
          <w:sz w:val="28"/>
          <w:szCs w:val="28"/>
          <w:lang w:val="de-DE"/>
        </w:rPr>
        <w:t xml:space="preserve">quyết định </w:t>
      </w:r>
      <w:r w:rsidRPr="00E36692">
        <w:rPr>
          <w:color w:val="000000" w:themeColor="text1"/>
          <w:sz w:val="28"/>
          <w:szCs w:val="28"/>
          <w:lang w:val="de-DE"/>
        </w:rPr>
        <w:t>công nhận đạt chuẩn</w:t>
      </w:r>
      <w:r w:rsidR="00DD0604" w:rsidRPr="00E36692">
        <w:rPr>
          <w:color w:val="000000" w:themeColor="text1"/>
          <w:sz w:val="28"/>
          <w:szCs w:val="28"/>
          <w:lang w:val="de-DE"/>
        </w:rPr>
        <w:t>/hoàn thành nhiệm vụ</w:t>
      </w:r>
      <w:r w:rsidRPr="00E36692">
        <w:rPr>
          <w:color w:val="000000" w:themeColor="text1"/>
          <w:sz w:val="28"/>
          <w:szCs w:val="28"/>
          <w:lang w:val="de-DE"/>
        </w:rPr>
        <w:t xml:space="preserve"> NTM </w:t>
      </w:r>
      <w:r w:rsidRPr="008C1463">
        <w:rPr>
          <w:i/>
          <w:iCs/>
          <w:color w:val="000000" w:themeColor="text1"/>
          <w:sz w:val="28"/>
          <w:szCs w:val="28"/>
          <w:lang w:val="de-DE"/>
        </w:rPr>
        <w:t xml:space="preserve">(trong đó có </w:t>
      </w:r>
      <w:r w:rsidR="0025621E" w:rsidRPr="008C1463">
        <w:rPr>
          <w:i/>
          <w:iCs/>
          <w:color w:val="000000" w:themeColor="text1"/>
          <w:sz w:val="28"/>
          <w:szCs w:val="28"/>
          <w:lang w:val="de-DE"/>
        </w:rPr>
        <w:t>4</w:t>
      </w:r>
      <w:r w:rsidR="009851FB" w:rsidRPr="008C1463">
        <w:rPr>
          <w:i/>
          <w:iCs/>
          <w:color w:val="000000" w:themeColor="text1"/>
          <w:sz w:val="28"/>
          <w:szCs w:val="28"/>
          <w:lang w:val="de-DE"/>
        </w:rPr>
        <w:t>8</w:t>
      </w:r>
      <w:r w:rsidR="00BE7E40" w:rsidRPr="008C1463">
        <w:rPr>
          <w:i/>
          <w:iCs/>
          <w:color w:val="000000" w:themeColor="text1"/>
          <w:sz w:val="28"/>
          <w:szCs w:val="28"/>
          <w:lang w:val="de-DE"/>
        </w:rPr>
        <w:t>/240</w:t>
      </w:r>
      <w:r w:rsidRPr="008C1463">
        <w:rPr>
          <w:i/>
          <w:iCs/>
          <w:color w:val="000000" w:themeColor="text1"/>
          <w:sz w:val="28"/>
          <w:szCs w:val="28"/>
          <w:lang w:val="de-DE"/>
        </w:rPr>
        <w:t xml:space="preserve"> huyện </w:t>
      </w:r>
      <w:r w:rsidR="00FD1474" w:rsidRPr="008C1463">
        <w:rPr>
          <w:i/>
          <w:iCs/>
          <w:color w:val="000000" w:themeColor="text1"/>
          <w:sz w:val="28"/>
          <w:szCs w:val="28"/>
          <w:lang w:val="de-DE"/>
        </w:rPr>
        <w:t>(</w:t>
      </w:r>
      <w:r w:rsidR="00EF1611" w:rsidRPr="008C1463">
        <w:rPr>
          <w:i/>
          <w:iCs/>
          <w:color w:val="000000" w:themeColor="text1"/>
          <w:sz w:val="28"/>
          <w:szCs w:val="28"/>
          <w:lang w:val="de-DE"/>
        </w:rPr>
        <w:t>20</w:t>
      </w:r>
      <w:r w:rsidR="00FD1474" w:rsidRPr="008C1463">
        <w:rPr>
          <w:i/>
          <w:iCs/>
          <w:color w:val="000000" w:themeColor="text1"/>
          <w:sz w:val="28"/>
          <w:szCs w:val="28"/>
          <w:lang w:val="de-DE"/>
        </w:rPr>
        <w:t xml:space="preserve">%) </w:t>
      </w:r>
      <w:r w:rsidRPr="008C1463">
        <w:rPr>
          <w:i/>
          <w:iCs/>
          <w:color w:val="000000" w:themeColor="text1"/>
          <w:sz w:val="28"/>
          <w:szCs w:val="28"/>
          <w:lang w:val="de-DE"/>
        </w:rPr>
        <w:t>đạt chuẩn NTM nâng cao)</w:t>
      </w:r>
      <w:r w:rsidRPr="00E36692">
        <w:rPr>
          <w:color w:val="000000" w:themeColor="text1"/>
          <w:sz w:val="28"/>
          <w:szCs w:val="28"/>
          <w:lang w:val="de-DE"/>
        </w:rPr>
        <w:t xml:space="preserve">; </w:t>
      </w:r>
      <w:r w:rsidR="005E34D0" w:rsidRPr="00E36692">
        <w:rPr>
          <w:color w:val="000000" w:themeColor="text1"/>
          <w:sz w:val="28"/>
          <w:szCs w:val="28"/>
        </w:rPr>
        <w:t>1</w:t>
      </w:r>
      <w:r w:rsidR="005E52AF" w:rsidRPr="00E36692">
        <w:rPr>
          <w:color w:val="000000" w:themeColor="text1"/>
          <w:sz w:val="28"/>
          <w:szCs w:val="28"/>
        </w:rPr>
        <w:t>3</w:t>
      </w:r>
      <w:r w:rsidRPr="00E36692">
        <w:rPr>
          <w:color w:val="000000" w:themeColor="text1"/>
          <w:sz w:val="28"/>
          <w:szCs w:val="28"/>
        </w:rPr>
        <w:t xml:space="preserve"> tỉnh</w:t>
      </w:r>
      <w:r w:rsidR="00920C22" w:rsidRPr="00E36692">
        <w:rPr>
          <w:color w:val="000000" w:themeColor="text1"/>
          <w:sz w:val="28"/>
          <w:szCs w:val="28"/>
        </w:rPr>
        <w:t>/thành phố</w:t>
      </w:r>
      <w:r w:rsidRPr="00745CA5">
        <w:rPr>
          <w:i/>
          <w:iCs/>
          <w:color w:val="000000" w:themeColor="text1"/>
          <w:sz w:val="28"/>
          <w:szCs w:val="28"/>
        </w:rPr>
        <w:t xml:space="preserve"> (</w:t>
      </w:r>
      <w:r w:rsidR="00084633" w:rsidRPr="00745CA5">
        <w:rPr>
          <w:i/>
          <w:iCs/>
          <w:color w:val="000000" w:themeColor="text1"/>
          <w:sz w:val="28"/>
          <w:szCs w:val="28"/>
        </w:rPr>
        <w:t xml:space="preserve">Hà Nội, Hải Phòng, </w:t>
      </w:r>
      <w:r w:rsidRPr="00745CA5">
        <w:rPr>
          <w:i/>
          <w:iCs/>
          <w:color w:val="000000" w:themeColor="text1"/>
          <w:sz w:val="28"/>
          <w:szCs w:val="28"/>
        </w:rPr>
        <w:t xml:space="preserve">Nam Định, </w:t>
      </w:r>
      <w:r w:rsidR="00BF2383" w:rsidRPr="00745CA5">
        <w:rPr>
          <w:i/>
          <w:iCs/>
          <w:color w:val="000000" w:themeColor="text1"/>
          <w:sz w:val="28"/>
          <w:szCs w:val="28"/>
        </w:rPr>
        <w:t xml:space="preserve">Hà Nam, </w:t>
      </w:r>
      <w:r w:rsidR="00A0437C" w:rsidRPr="00745CA5">
        <w:rPr>
          <w:i/>
          <w:iCs/>
          <w:color w:val="000000" w:themeColor="text1"/>
          <w:sz w:val="28"/>
          <w:szCs w:val="28"/>
        </w:rPr>
        <w:t xml:space="preserve">Hưng Yên, </w:t>
      </w:r>
      <w:r w:rsidRPr="00745CA5">
        <w:rPr>
          <w:i/>
          <w:iCs/>
          <w:color w:val="000000" w:themeColor="text1"/>
          <w:sz w:val="28"/>
          <w:szCs w:val="28"/>
        </w:rPr>
        <w:t>Hải Dương</w:t>
      </w:r>
      <w:r w:rsidR="000D3CFD" w:rsidRPr="00745CA5">
        <w:rPr>
          <w:i/>
          <w:iCs/>
          <w:color w:val="000000" w:themeColor="text1"/>
          <w:sz w:val="28"/>
          <w:szCs w:val="28"/>
        </w:rPr>
        <w:t xml:space="preserve">, </w:t>
      </w:r>
      <w:r w:rsidR="00F7655B" w:rsidRPr="00745CA5">
        <w:rPr>
          <w:i/>
          <w:iCs/>
          <w:color w:val="000000" w:themeColor="text1"/>
          <w:sz w:val="28"/>
          <w:szCs w:val="28"/>
        </w:rPr>
        <w:t>Quảng Ninh</w:t>
      </w:r>
      <w:r w:rsidR="0045375B" w:rsidRPr="00745CA5">
        <w:rPr>
          <w:i/>
          <w:iCs/>
          <w:color w:val="000000" w:themeColor="text1"/>
          <w:sz w:val="28"/>
          <w:szCs w:val="28"/>
        </w:rPr>
        <w:t xml:space="preserve">, Ninh Bình, </w:t>
      </w:r>
      <w:r w:rsidR="005E34D0" w:rsidRPr="00745CA5">
        <w:rPr>
          <w:i/>
          <w:iCs/>
          <w:color w:val="000000" w:themeColor="text1"/>
          <w:sz w:val="28"/>
          <w:szCs w:val="28"/>
        </w:rPr>
        <w:t xml:space="preserve">Đồng Nai, Bà Rịa - Vũng Tàu, </w:t>
      </w:r>
      <w:r w:rsidR="0045375B" w:rsidRPr="00745CA5">
        <w:rPr>
          <w:i/>
          <w:iCs/>
          <w:color w:val="000000" w:themeColor="text1"/>
          <w:sz w:val="28"/>
          <w:szCs w:val="28"/>
        </w:rPr>
        <w:t>Trà Vinh</w:t>
      </w:r>
      <w:r w:rsidR="005E52AF" w:rsidRPr="00745CA5">
        <w:rPr>
          <w:i/>
          <w:iCs/>
          <w:color w:val="000000" w:themeColor="text1"/>
          <w:sz w:val="28"/>
          <w:szCs w:val="28"/>
        </w:rPr>
        <w:t>,</w:t>
      </w:r>
      <w:r w:rsidR="00F7655B" w:rsidRPr="00745CA5">
        <w:rPr>
          <w:i/>
          <w:iCs/>
          <w:color w:val="000000" w:themeColor="text1"/>
          <w:sz w:val="28"/>
          <w:szCs w:val="28"/>
        </w:rPr>
        <w:t xml:space="preserve"> </w:t>
      </w:r>
      <w:r w:rsidR="000D3CFD" w:rsidRPr="00745CA5">
        <w:rPr>
          <w:i/>
          <w:iCs/>
          <w:color w:val="000000" w:themeColor="text1"/>
          <w:sz w:val="28"/>
          <w:szCs w:val="28"/>
        </w:rPr>
        <w:t>Tiền Giang</w:t>
      </w:r>
      <w:r w:rsidR="00A0437C" w:rsidRPr="00745CA5">
        <w:rPr>
          <w:i/>
          <w:iCs/>
          <w:color w:val="000000" w:themeColor="text1"/>
          <w:sz w:val="28"/>
          <w:szCs w:val="28"/>
        </w:rPr>
        <w:t>,</w:t>
      </w:r>
      <w:r w:rsidR="005E52AF" w:rsidRPr="00745CA5">
        <w:rPr>
          <w:i/>
          <w:iCs/>
          <w:color w:val="000000" w:themeColor="text1"/>
          <w:sz w:val="28"/>
          <w:szCs w:val="28"/>
        </w:rPr>
        <w:t xml:space="preserve"> Đồng Tháp</w:t>
      </w:r>
      <w:r w:rsidRPr="00745CA5">
        <w:rPr>
          <w:i/>
          <w:iCs/>
          <w:color w:val="000000" w:themeColor="text1"/>
          <w:sz w:val="28"/>
          <w:szCs w:val="28"/>
        </w:rPr>
        <w:t>)</w:t>
      </w:r>
      <w:r w:rsidRPr="00745CA5">
        <w:rPr>
          <w:color w:val="000000" w:themeColor="text1"/>
          <w:sz w:val="28"/>
          <w:szCs w:val="28"/>
        </w:rPr>
        <w:t xml:space="preserve"> đã được Thủ tướng Chính phủ </w:t>
      </w:r>
      <w:r w:rsidR="00852474" w:rsidRPr="00745CA5">
        <w:rPr>
          <w:color w:val="000000" w:themeColor="text1"/>
          <w:sz w:val="28"/>
          <w:szCs w:val="28"/>
        </w:rPr>
        <w:t xml:space="preserve">quyết định </w:t>
      </w:r>
      <w:r w:rsidRPr="00745CA5">
        <w:rPr>
          <w:color w:val="000000" w:themeColor="text1"/>
          <w:sz w:val="28"/>
          <w:szCs w:val="28"/>
        </w:rPr>
        <w:t>công nhận hoàn thành nhiệm vụ xây dựng NTM.</w:t>
      </w:r>
      <w:r w:rsidR="001D3FF5" w:rsidRPr="00745CA5">
        <w:rPr>
          <w:color w:val="000000" w:themeColor="text1"/>
          <w:sz w:val="28"/>
          <w:szCs w:val="28"/>
        </w:rPr>
        <w:t xml:space="preserve"> </w:t>
      </w:r>
      <w:r w:rsidR="00A0437C" w:rsidRPr="00745CA5">
        <w:rPr>
          <w:color w:val="000000" w:themeColor="text1"/>
          <w:sz w:val="28"/>
          <w:szCs w:val="28"/>
        </w:rPr>
        <w:t xml:space="preserve"> </w:t>
      </w:r>
    </w:p>
    <w:p w14:paraId="3283E966" w14:textId="0DFE9E14" w:rsidR="007255B5" w:rsidRPr="00745CA5" w:rsidRDefault="007255B5" w:rsidP="00DB33AF">
      <w:pPr>
        <w:pStyle w:val="BodyTextIndent"/>
        <w:spacing w:after="0" w:line="330" w:lineRule="atLeast"/>
        <w:ind w:left="0"/>
        <w:rPr>
          <w:color w:val="000000" w:themeColor="text1"/>
          <w:sz w:val="28"/>
          <w:szCs w:val="28"/>
        </w:rPr>
      </w:pPr>
      <w:r w:rsidRPr="00745CA5">
        <w:rPr>
          <w:color w:val="000000" w:themeColor="text1"/>
          <w:sz w:val="28"/>
          <w:szCs w:val="28"/>
          <w:lang w:val="da-DK"/>
        </w:rPr>
        <w:t xml:space="preserve">Với những thành tựu quan trọng về xây dựng NTM đạt được </w:t>
      </w:r>
      <w:r w:rsidR="00313A59" w:rsidRPr="00745CA5">
        <w:rPr>
          <w:color w:val="000000" w:themeColor="text1"/>
          <w:sz w:val="28"/>
          <w:szCs w:val="28"/>
          <w:lang w:val="da-DK"/>
        </w:rPr>
        <w:t>nêu trên</w:t>
      </w:r>
      <w:r w:rsidRPr="00745CA5">
        <w:rPr>
          <w:color w:val="000000" w:themeColor="text1"/>
          <w:sz w:val="28"/>
          <w:szCs w:val="28"/>
          <w:lang w:val="da-DK"/>
        </w:rPr>
        <w:t xml:space="preserve">, đã góp phần </w:t>
      </w:r>
      <w:r w:rsidR="00584C25" w:rsidRPr="00745CA5">
        <w:rPr>
          <w:color w:val="000000" w:themeColor="text1"/>
          <w:sz w:val="28"/>
          <w:szCs w:val="28"/>
          <w:lang w:val="da-DK"/>
        </w:rPr>
        <w:t>quan trọng</w:t>
      </w:r>
      <w:r w:rsidRPr="00745CA5">
        <w:rPr>
          <w:color w:val="000000" w:themeColor="text1"/>
          <w:sz w:val="28"/>
          <w:szCs w:val="28"/>
          <w:lang w:val="da-DK"/>
        </w:rPr>
        <w:t xml:space="preserve"> thay đổi diện mạo nông thôn, </w:t>
      </w:r>
      <w:r w:rsidRPr="00745CA5">
        <w:rPr>
          <w:color w:val="000000" w:themeColor="text1"/>
          <w:sz w:val="28"/>
          <w:szCs w:val="28"/>
        </w:rPr>
        <w:t>tạo sự chuyển biến mạnh mẽ trên các lĩnh vực hạ tầng, kinh tế, văn hóa, xã hội, môi trường</w:t>
      </w:r>
      <w:r w:rsidR="00DD695E" w:rsidRPr="00745CA5">
        <w:rPr>
          <w:color w:val="000000" w:themeColor="text1"/>
          <w:sz w:val="28"/>
          <w:szCs w:val="28"/>
        </w:rPr>
        <w:t>, an ninh trật tự</w:t>
      </w:r>
      <w:r w:rsidRPr="00745CA5">
        <w:rPr>
          <w:color w:val="000000" w:themeColor="text1"/>
          <w:sz w:val="28"/>
          <w:szCs w:val="28"/>
        </w:rPr>
        <w:t xml:space="preserve"> ở nông thôn, đời sống vật chất, tinh thần của </w:t>
      </w:r>
      <w:r w:rsidR="00831BD4" w:rsidRPr="00745CA5">
        <w:rPr>
          <w:color w:val="000000" w:themeColor="text1"/>
          <w:sz w:val="28"/>
          <w:szCs w:val="28"/>
        </w:rPr>
        <w:t>người</w:t>
      </w:r>
      <w:r w:rsidR="00584C25" w:rsidRPr="00745CA5">
        <w:rPr>
          <w:color w:val="000000" w:themeColor="text1"/>
          <w:sz w:val="28"/>
          <w:szCs w:val="28"/>
        </w:rPr>
        <w:t xml:space="preserve"> dân</w:t>
      </w:r>
      <w:r w:rsidRPr="00745CA5">
        <w:rPr>
          <w:color w:val="000000" w:themeColor="text1"/>
          <w:sz w:val="28"/>
          <w:szCs w:val="28"/>
        </w:rPr>
        <w:t xml:space="preserve"> nông thôn </w:t>
      </w:r>
      <w:r w:rsidR="00584C25" w:rsidRPr="00745CA5">
        <w:rPr>
          <w:color w:val="000000" w:themeColor="text1"/>
          <w:sz w:val="28"/>
          <w:szCs w:val="28"/>
        </w:rPr>
        <w:t xml:space="preserve">được nâng </w:t>
      </w:r>
      <w:r w:rsidR="0028462C" w:rsidRPr="00745CA5">
        <w:rPr>
          <w:color w:val="000000" w:themeColor="text1"/>
          <w:sz w:val="28"/>
          <w:szCs w:val="28"/>
        </w:rPr>
        <w:t>cao</w:t>
      </w:r>
      <w:r w:rsidRPr="00745CA5">
        <w:rPr>
          <w:color w:val="000000" w:themeColor="text1"/>
          <w:sz w:val="28"/>
          <w:szCs w:val="28"/>
        </w:rPr>
        <w:t xml:space="preserve">, </w:t>
      </w:r>
      <w:r w:rsidR="00584C25" w:rsidRPr="00745CA5">
        <w:rPr>
          <w:color w:val="000000" w:themeColor="text1"/>
          <w:sz w:val="28"/>
          <w:szCs w:val="28"/>
        </w:rPr>
        <w:t xml:space="preserve">thúc đẩy </w:t>
      </w:r>
      <w:r w:rsidR="00C43419" w:rsidRPr="00745CA5">
        <w:rPr>
          <w:color w:val="000000" w:themeColor="text1"/>
          <w:sz w:val="28"/>
          <w:szCs w:val="28"/>
        </w:rPr>
        <w:t>tiến</w:t>
      </w:r>
      <w:r w:rsidRPr="00745CA5">
        <w:rPr>
          <w:color w:val="000000" w:themeColor="text1"/>
          <w:sz w:val="28"/>
          <w:szCs w:val="28"/>
        </w:rPr>
        <w:t xml:space="preserve"> trình công nghiệp hóa, hiện đại hóa nông nghiệp, nông thôn, ổn định chính trị</w:t>
      </w:r>
      <w:r w:rsidR="000C103A" w:rsidRPr="00745CA5">
        <w:rPr>
          <w:color w:val="000000" w:themeColor="text1"/>
          <w:sz w:val="28"/>
          <w:szCs w:val="28"/>
        </w:rPr>
        <w:t>,</w:t>
      </w:r>
      <w:r w:rsidRPr="00745CA5">
        <w:rPr>
          <w:color w:val="000000" w:themeColor="text1"/>
          <w:sz w:val="28"/>
          <w:szCs w:val="28"/>
        </w:rPr>
        <w:t xml:space="preserve"> phát triển kinh tế đất nước</w:t>
      </w:r>
      <w:r w:rsidR="000C103A" w:rsidRPr="00745CA5">
        <w:rPr>
          <w:color w:val="000000" w:themeColor="text1"/>
          <w:sz w:val="28"/>
          <w:szCs w:val="28"/>
        </w:rPr>
        <w:t xml:space="preserve"> theo hướng nhanh, bền vững.</w:t>
      </w:r>
    </w:p>
    <w:p w14:paraId="66C15C1F" w14:textId="771FB361" w:rsidR="00821115" w:rsidRPr="009D027C" w:rsidRDefault="00BC3D39" w:rsidP="00DB33AF">
      <w:pPr>
        <w:spacing w:after="0" w:line="330" w:lineRule="atLeast"/>
        <w:rPr>
          <w:color w:val="000000" w:themeColor="text1"/>
          <w:szCs w:val="28"/>
        </w:rPr>
      </w:pPr>
      <w:r>
        <w:rPr>
          <w:color w:val="000000" w:themeColor="text1"/>
          <w:szCs w:val="28"/>
        </w:rPr>
        <w:t>Bên cạnh những kết quả tích cực nêu trên, qu</w:t>
      </w:r>
      <w:r w:rsidR="002B49CA">
        <w:rPr>
          <w:color w:val="000000" w:themeColor="text1"/>
          <w:szCs w:val="28"/>
        </w:rPr>
        <w:t>a</w:t>
      </w:r>
      <w:r>
        <w:rPr>
          <w:color w:val="000000" w:themeColor="text1"/>
          <w:szCs w:val="28"/>
        </w:rPr>
        <w:t xml:space="preserve"> quá trình triển kh</w:t>
      </w:r>
      <w:r w:rsidR="002B49CA">
        <w:rPr>
          <w:color w:val="000000" w:themeColor="text1"/>
          <w:szCs w:val="28"/>
        </w:rPr>
        <w:t>ai</w:t>
      </w:r>
      <w:r>
        <w:rPr>
          <w:color w:val="000000" w:themeColor="text1"/>
          <w:szCs w:val="28"/>
        </w:rPr>
        <w:t xml:space="preserve"> thực hiện xây dựng NTM theo bộ tiêu chí cho thấy: </w:t>
      </w:r>
      <w:r w:rsidR="007623DD" w:rsidRPr="009D027C">
        <w:rPr>
          <w:color w:val="000000" w:themeColor="text1"/>
          <w:szCs w:val="28"/>
        </w:rPr>
        <w:t xml:space="preserve">Mặc dù </w:t>
      </w:r>
      <w:r w:rsidR="00821115" w:rsidRPr="009D027C">
        <w:rPr>
          <w:color w:val="000000" w:themeColor="text1"/>
          <w:szCs w:val="28"/>
        </w:rPr>
        <w:t xml:space="preserve">Bộ tiêu chí NTM </w:t>
      </w:r>
      <w:r w:rsidR="007E4697" w:rsidRPr="009D027C">
        <w:rPr>
          <w:color w:val="000000" w:themeColor="text1"/>
          <w:szCs w:val="28"/>
        </w:rPr>
        <w:t xml:space="preserve">các cấp </w:t>
      </w:r>
      <w:r w:rsidR="00884A95" w:rsidRPr="009D027C">
        <w:rPr>
          <w:color w:val="000000" w:themeColor="text1"/>
          <w:szCs w:val="28"/>
        </w:rPr>
        <w:t xml:space="preserve">giai đoạn 2021-2025 </w:t>
      </w:r>
      <w:r w:rsidR="004B7F63" w:rsidRPr="009D027C">
        <w:rPr>
          <w:color w:val="000000" w:themeColor="text1"/>
          <w:szCs w:val="28"/>
        </w:rPr>
        <w:t>được ban hành trên cơ sở ý kiến góp ý từ các bộ, ngành, địa phương, cơ bản theo nguyên tắc bình đẳng giữa các địa phương, vùng miền để phấn đấu đạt chuẩn</w:t>
      </w:r>
      <w:r w:rsidR="00E43DB3" w:rsidRPr="009D027C">
        <w:rPr>
          <w:color w:val="000000" w:themeColor="text1"/>
          <w:szCs w:val="28"/>
        </w:rPr>
        <w:t xml:space="preserve">, tuy nhiên, </w:t>
      </w:r>
      <w:r w:rsidR="00821115" w:rsidRPr="009D027C">
        <w:rPr>
          <w:color w:val="000000" w:themeColor="text1"/>
          <w:szCs w:val="28"/>
        </w:rPr>
        <w:t xml:space="preserve">theo phản ánh của một số địa phương thì vẫn còn một số bất cập: </w:t>
      </w:r>
      <w:r w:rsidR="00426BFD" w:rsidRPr="009D027C">
        <w:rPr>
          <w:color w:val="000000" w:themeColor="text1"/>
          <w:szCs w:val="28"/>
        </w:rPr>
        <w:t>T</w:t>
      </w:r>
      <w:r w:rsidR="00821115" w:rsidRPr="009D027C">
        <w:rPr>
          <w:color w:val="000000" w:themeColor="text1"/>
          <w:szCs w:val="28"/>
        </w:rPr>
        <w:t>ính định lượng của một số chỉ tiêu, tiêu chí còn chung chung; định mức đạt chuẩn một số chỉ tiêu</w:t>
      </w:r>
      <w:r w:rsidR="00DB0F3E" w:rsidRPr="009D027C">
        <w:rPr>
          <w:color w:val="000000" w:themeColor="text1"/>
          <w:szCs w:val="28"/>
        </w:rPr>
        <w:t xml:space="preserve"> với yêu cầu ở mức </w:t>
      </w:r>
      <w:r w:rsidR="004A15CC">
        <w:rPr>
          <w:color w:val="000000" w:themeColor="text1"/>
          <w:szCs w:val="28"/>
        </w:rPr>
        <w:t xml:space="preserve">khá </w:t>
      </w:r>
      <w:r w:rsidR="00DB0F3E" w:rsidRPr="009D027C">
        <w:rPr>
          <w:color w:val="000000" w:themeColor="text1"/>
          <w:szCs w:val="28"/>
        </w:rPr>
        <w:t>cao,</w:t>
      </w:r>
      <w:r w:rsidR="00821115" w:rsidRPr="009D027C">
        <w:rPr>
          <w:color w:val="000000" w:themeColor="text1"/>
          <w:szCs w:val="28"/>
        </w:rPr>
        <w:t xml:space="preserve"> chưa phù hợp với thực tiễn triển khai </w:t>
      </w:r>
      <w:r w:rsidR="00AF5869" w:rsidRPr="009D027C">
        <w:rPr>
          <w:color w:val="000000" w:themeColor="text1"/>
          <w:szCs w:val="28"/>
          <w:lang w:val="da-DK"/>
        </w:rPr>
        <w:t>ở một số nơi có điều kiện tự nhiên, kinh tế - xã hội khó khăn</w:t>
      </w:r>
      <w:r w:rsidR="00821115" w:rsidRPr="009D027C">
        <w:rPr>
          <w:color w:val="000000" w:themeColor="text1"/>
          <w:szCs w:val="28"/>
        </w:rPr>
        <w:t>; một số chỉ tiêu chưa thực sự phù hợp với điều kiện đặc thù ở một số địa phương</w:t>
      </w:r>
      <w:r w:rsidR="005137FC">
        <w:rPr>
          <w:color w:val="000000" w:themeColor="text1"/>
          <w:szCs w:val="28"/>
        </w:rPr>
        <w:t>, hoặc</w:t>
      </w:r>
      <w:r w:rsidR="00821115" w:rsidRPr="009D027C">
        <w:rPr>
          <w:color w:val="000000" w:themeColor="text1"/>
          <w:szCs w:val="28"/>
        </w:rPr>
        <w:t xml:space="preserve"> chưa </w:t>
      </w:r>
      <w:r w:rsidR="00AF5869" w:rsidRPr="009D027C">
        <w:rPr>
          <w:color w:val="000000" w:themeColor="text1"/>
          <w:szCs w:val="28"/>
        </w:rPr>
        <w:t xml:space="preserve">đáp ứng </w:t>
      </w:r>
      <w:r w:rsidR="00821115" w:rsidRPr="009D027C">
        <w:rPr>
          <w:color w:val="000000" w:themeColor="text1"/>
          <w:szCs w:val="28"/>
        </w:rPr>
        <w:t>các yêu cầu mới của xây dựng NTM bền vững...</w:t>
      </w:r>
      <w:r w:rsidR="00AF5869" w:rsidRPr="009D027C">
        <w:rPr>
          <w:color w:val="000000" w:themeColor="text1"/>
          <w:szCs w:val="28"/>
        </w:rPr>
        <w:t xml:space="preserve"> </w:t>
      </w:r>
      <w:r w:rsidR="00821115" w:rsidRPr="009D027C">
        <w:rPr>
          <w:color w:val="000000" w:themeColor="text1"/>
          <w:szCs w:val="28"/>
        </w:rPr>
        <w:t xml:space="preserve"> </w:t>
      </w:r>
    </w:p>
    <w:p w14:paraId="4C1B8F10" w14:textId="1BB5682A" w:rsidR="006D59F3" w:rsidRPr="00745CA5" w:rsidRDefault="00AB0BA2" w:rsidP="00DB33AF">
      <w:pPr>
        <w:spacing w:after="0" w:line="330" w:lineRule="atLeast"/>
        <w:rPr>
          <w:color w:val="000000" w:themeColor="text1"/>
          <w:szCs w:val="28"/>
          <w:lang w:val="vi-VN"/>
        </w:rPr>
      </w:pPr>
      <w:r w:rsidRPr="00745CA5">
        <w:rPr>
          <w:color w:val="000000" w:themeColor="text1"/>
          <w:szCs w:val="28"/>
        </w:rPr>
        <w:t>N</w:t>
      </w:r>
      <w:r w:rsidR="007255B5" w:rsidRPr="00745CA5">
        <w:rPr>
          <w:color w:val="000000" w:themeColor="text1"/>
          <w:szCs w:val="28"/>
        </w:rPr>
        <w:t>ếu giữ nguyên Bộ tiêu chí NTM các cấp giai đoạn 2021-2025</w:t>
      </w:r>
      <w:r w:rsidR="007255B5" w:rsidRPr="00745CA5">
        <w:rPr>
          <w:color w:val="000000" w:themeColor="text1"/>
          <w:szCs w:val="28"/>
          <w:shd w:val="clear" w:color="auto" w:fill="FFFFFF"/>
        </w:rPr>
        <w:t xml:space="preserve"> để tiếp tục thực hiện trong giai đoạn 2026-2030 sẽ phát sinh một số bất cập, như: </w:t>
      </w:r>
      <w:r w:rsidR="003D3990" w:rsidRPr="00745CA5">
        <w:rPr>
          <w:i/>
          <w:iCs/>
          <w:color w:val="000000" w:themeColor="text1"/>
          <w:szCs w:val="32"/>
        </w:rPr>
        <w:t>(</w:t>
      </w:r>
      <w:r w:rsidR="00511042" w:rsidRPr="00745CA5">
        <w:rPr>
          <w:i/>
          <w:iCs/>
          <w:color w:val="000000" w:themeColor="text1"/>
          <w:szCs w:val="32"/>
        </w:rPr>
        <w:t>1</w:t>
      </w:r>
      <w:r w:rsidR="003D3990" w:rsidRPr="00745CA5">
        <w:rPr>
          <w:i/>
          <w:iCs/>
          <w:color w:val="000000" w:themeColor="text1"/>
          <w:szCs w:val="32"/>
        </w:rPr>
        <w:t xml:space="preserve">) </w:t>
      </w:r>
      <w:r w:rsidR="007255B5" w:rsidRPr="00745CA5">
        <w:rPr>
          <w:color w:val="000000" w:themeColor="text1"/>
          <w:szCs w:val="28"/>
          <w:shd w:val="clear" w:color="auto" w:fill="FFFFFF"/>
        </w:rPr>
        <w:t>Sẽ không đáp ứng được các</w:t>
      </w:r>
      <w:r w:rsidR="002C1F09">
        <w:rPr>
          <w:color w:val="000000" w:themeColor="text1"/>
          <w:szCs w:val="28"/>
          <w:shd w:val="clear" w:color="auto" w:fill="FFFFFF"/>
        </w:rPr>
        <w:t xml:space="preserve"> yêu cầu</w:t>
      </w:r>
      <w:r w:rsidR="007255B5" w:rsidRPr="00745CA5">
        <w:rPr>
          <w:color w:val="000000" w:themeColor="text1"/>
          <w:szCs w:val="28"/>
          <w:shd w:val="clear" w:color="auto" w:fill="FFFFFF"/>
        </w:rPr>
        <w:t xml:space="preserve"> quy định: </w:t>
      </w:r>
      <w:r w:rsidR="005F2C30" w:rsidRPr="00745CA5">
        <w:rPr>
          <w:color w:val="000000" w:themeColor="text1"/>
          <w:szCs w:val="32"/>
        </w:rPr>
        <w:t xml:space="preserve">Nghị quyết số 60-NQ/TW ngày 12/4/2025 của Ban Chấp hành Trung ương Đảng khóa XIII về đồng ý chủ trương tổ chức chính quyền địa phương 02 cấp </w:t>
      </w:r>
      <w:r w:rsidR="005F2C30" w:rsidRPr="00745CA5">
        <w:rPr>
          <w:i/>
          <w:iCs/>
          <w:color w:val="000000" w:themeColor="text1"/>
          <w:szCs w:val="32"/>
        </w:rPr>
        <w:t>(cấp tỉnh, cấp xã)</w:t>
      </w:r>
      <w:r w:rsidR="005F2C30" w:rsidRPr="00745CA5">
        <w:rPr>
          <w:color w:val="000000" w:themeColor="text1"/>
          <w:szCs w:val="32"/>
        </w:rPr>
        <w:t xml:space="preserve">; </w:t>
      </w:r>
      <w:r w:rsidR="007678E0" w:rsidRPr="00745CA5">
        <w:rPr>
          <w:color w:val="000000" w:themeColor="text1"/>
          <w:szCs w:val="28"/>
          <w:shd w:val="clear" w:color="auto" w:fill="FFFFFF"/>
        </w:rPr>
        <w:t xml:space="preserve">Nghị quyết 57-NQ/TW ngày 22/12/2024 của Bộ Chính trị về đột phá phát triển khoa học, công nghệ, đổi mới sáng tạo và chuyển đổi số quốc gia; </w:t>
      </w:r>
      <w:r w:rsidR="004F014E" w:rsidRPr="00745CA5">
        <w:rPr>
          <w:color w:val="000000" w:themeColor="text1"/>
          <w:szCs w:val="32"/>
        </w:rPr>
        <w:t xml:space="preserve">Nghị quyết số 68-NQ/TW ngày 04/5/2025 của Bộ Chính trị về phát triển kinh tế tư nhân; </w:t>
      </w:r>
      <w:r w:rsidR="000D22BC" w:rsidRPr="00745CA5">
        <w:rPr>
          <w:color w:val="000000" w:themeColor="text1"/>
          <w:szCs w:val="28"/>
        </w:rPr>
        <w:t xml:space="preserve">Nghị quyết số </w:t>
      </w:r>
      <w:r w:rsidR="000D22BC" w:rsidRPr="00745CA5">
        <w:rPr>
          <w:color w:val="000000" w:themeColor="text1"/>
          <w:szCs w:val="28"/>
        </w:rPr>
        <w:lastRenderedPageBreak/>
        <w:t xml:space="preserve">203/2025/QH15 ngày 16/6/2025 của Quốc hội sửa đổi, bổ sung một số điều của Hiến pháp nước Cộng hòa xã hội chủ nghĩa Việt Nam, trong đó quy định: </w:t>
      </w:r>
      <w:r w:rsidR="000D22BC" w:rsidRPr="00745CA5">
        <w:rPr>
          <w:i/>
          <w:iCs/>
          <w:color w:val="000000" w:themeColor="text1"/>
          <w:szCs w:val="28"/>
        </w:rPr>
        <w:t>“Kết thúc hoạt động của đơn vị hành chính cấp huyện trong cả nước từ ngày 01 tháng 7 năm 2025”</w:t>
      </w:r>
      <w:r w:rsidR="000D22BC" w:rsidRPr="00745CA5">
        <w:rPr>
          <w:color w:val="000000" w:themeColor="text1"/>
          <w:szCs w:val="28"/>
        </w:rPr>
        <w:t xml:space="preserve">; </w:t>
      </w:r>
      <w:r w:rsidR="00A44A03" w:rsidRPr="00745CA5">
        <w:rPr>
          <w:color w:val="000000" w:themeColor="text1"/>
          <w:szCs w:val="28"/>
        </w:rPr>
        <w:t xml:space="preserve">Chiến lược phát triển nông nghiệp và nông thôn bền vững, </w:t>
      </w:r>
      <w:r w:rsidR="007255B5" w:rsidRPr="00745CA5">
        <w:rPr>
          <w:color w:val="000000" w:themeColor="text1"/>
          <w:szCs w:val="28"/>
        </w:rPr>
        <w:t xml:space="preserve">Chiến lược phát triển quốc gia về tăng trưởng xanh và Chiến lược phát triển kinh tế - xã hội </w:t>
      </w:r>
      <w:r w:rsidR="00D83B79" w:rsidRPr="00745CA5">
        <w:rPr>
          <w:color w:val="000000" w:themeColor="text1"/>
          <w:szCs w:val="28"/>
        </w:rPr>
        <w:t>10 năm</w:t>
      </w:r>
      <w:r w:rsidR="007255B5" w:rsidRPr="00745CA5">
        <w:rPr>
          <w:color w:val="000000" w:themeColor="text1"/>
          <w:szCs w:val="28"/>
        </w:rPr>
        <w:t xml:space="preserve"> giai đoạn đến năm 2030; lộ trình phát triển bền vững Việt Nam đến năm 2030; định hướng, cơ chế, chính sách có liên quan đã được Thủ tướng Chính phủ phê duyệt thực hiện trong giai đoạn đến năm 2030 </w:t>
      </w:r>
      <w:r w:rsidR="007255B5" w:rsidRPr="00745CA5">
        <w:rPr>
          <w:i/>
          <w:iCs/>
          <w:color w:val="000000" w:themeColor="text1"/>
          <w:szCs w:val="28"/>
        </w:rPr>
        <w:t>(định hướng xây dựng NTM phát triển toàn diện, hiện đại, xanh, sạch, đẹp gắn với quá trình đô thị hóa; xây dựng nông thôn văn minh, có cơ sở hạ tầng và dịch vụ đồng bộ, hiện đại, đời sống cơ bản có chất lượng tiến gần đô thị, bảo tồn và phát huy truyền thống văn hóa tốt đẹp, an ninh trật tự được giữ vững; Chương trình Chuyển đổi số quốc gia, định hướng đến năm 2030</w:t>
      </w:r>
      <w:r w:rsidR="0082357F" w:rsidRPr="00745CA5">
        <w:rPr>
          <w:i/>
          <w:iCs/>
          <w:color w:val="000000" w:themeColor="text1"/>
          <w:szCs w:val="28"/>
        </w:rPr>
        <w:t>; Kế hoạch hành động quốc gia chuyển đổi hệ thống lương thực thực phẩm minh bạch, trách nhiệm và bền vững ở Việt Nam đến năm 2030</w:t>
      </w:r>
      <w:r w:rsidR="007255B5" w:rsidRPr="00745CA5">
        <w:rPr>
          <w:i/>
          <w:iCs/>
          <w:color w:val="000000" w:themeColor="text1"/>
          <w:szCs w:val="28"/>
        </w:rPr>
        <w:t>…)</w:t>
      </w:r>
      <w:r w:rsidR="007255B5" w:rsidRPr="00745CA5">
        <w:rPr>
          <w:color w:val="000000" w:themeColor="text1"/>
          <w:szCs w:val="28"/>
        </w:rPr>
        <w:t xml:space="preserve">. </w:t>
      </w:r>
      <w:r w:rsidR="007255B5" w:rsidRPr="00745CA5">
        <w:rPr>
          <w:i/>
          <w:iCs/>
          <w:color w:val="000000" w:themeColor="text1"/>
          <w:szCs w:val="28"/>
          <w:shd w:val="clear" w:color="auto" w:fill="FFFFFF"/>
        </w:rPr>
        <w:t>(</w:t>
      </w:r>
      <w:r w:rsidR="00511042" w:rsidRPr="00745CA5">
        <w:rPr>
          <w:i/>
          <w:iCs/>
          <w:color w:val="000000" w:themeColor="text1"/>
          <w:szCs w:val="28"/>
          <w:shd w:val="clear" w:color="auto" w:fill="FFFFFF"/>
        </w:rPr>
        <w:t>2</w:t>
      </w:r>
      <w:r w:rsidR="007255B5" w:rsidRPr="00745CA5">
        <w:rPr>
          <w:i/>
          <w:iCs/>
          <w:color w:val="000000" w:themeColor="text1"/>
          <w:szCs w:val="28"/>
          <w:shd w:val="clear" w:color="auto" w:fill="FFFFFF"/>
        </w:rPr>
        <w:t>)</w:t>
      </w:r>
      <w:r w:rsidR="007255B5" w:rsidRPr="00745CA5">
        <w:rPr>
          <w:b/>
          <w:bCs/>
          <w:i/>
          <w:iCs/>
          <w:color w:val="000000" w:themeColor="text1"/>
          <w:szCs w:val="28"/>
          <w:shd w:val="clear" w:color="auto" w:fill="FFFFFF"/>
        </w:rPr>
        <w:t xml:space="preserve"> </w:t>
      </w:r>
      <w:r w:rsidR="007255B5" w:rsidRPr="00745CA5">
        <w:rPr>
          <w:color w:val="000000" w:themeColor="text1"/>
          <w:szCs w:val="28"/>
          <w:shd w:val="clear" w:color="auto" w:fill="FFFFFF"/>
        </w:rPr>
        <w:t>Sẽ</w:t>
      </w:r>
      <w:r w:rsidR="007255B5" w:rsidRPr="00745CA5">
        <w:rPr>
          <w:color w:val="000000" w:themeColor="text1"/>
          <w:szCs w:val="28"/>
        </w:rPr>
        <w:t xml:space="preserve"> </w:t>
      </w:r>
      <w:r w:rsidR="0046254B" w:rsidRPr="00745CA5">
        <w:rPr>
          <w:color w:val="000000" w:themeColor="text1"/>
          <w:szCs w:val="28"/>
        </w:rPr>
        <w:t xml:space="preserve">không phù hợp với: Tổ chức chính quyền địa phương 02 cấp; quy mô các xã sau sắp xếp cũng như trình độ phát triển của các xã </w:t>
      </w:r>
      <w:r w:rsidR="0046254B" w:rsidRPr="00745CA5">
        <w:rPr>
          <w:i/>
          <w:iCs/>
          <w:color w:val="000000" w:themeColor="text1"/>
          <w:szCs w:val="28"/>
        </w:rPr>
        <w:t>(xã khó khăn, xã đặc biệt khó khăn thuộc địa bàn vùng đồng bào dân tộc thiểu số và miền núi; xã chủ yếu sản xuất nông nghiệp, ít chịu tác động của quá trình công nghiệp hóa, đô thị hóa; xã ven đô, chịu tác động mạnh của quá trình công nghiệp hóa, đô thị hóa, cơ cấu kinh tế chuyển dịch theo hướng công nghiệp, dịch vụ)</w:t>
      </w:r>
      <w:r w:rsidR="0046254B" w:rsidRPr="00745CA5">
        <w:rPr>
          <w:color w:val="000000" w:themeColor="text1"/>
          <w:szCs w:val="28"/>
        </w:rPr>
        <w:t>…</w:t>
      </w:r>
    </w:p>
    <w:p w14:paraId="7EFB7C8D" w14:textId="5E309643" w:rsidR="00AB0BA2" w:rsidRPr="00E17FC7" w:rsidRDefault="00AB0BA2" w:rsidP="00DB33AF">
      <w:pPr>
        <w:spacing w:after="0" w:line="330" w:lineRule="atLeast"/>
        <w:rPr>
          <w:color w:val="000000" w:themeColor="text1"/>
          <w:spacing w:val="-2"/>
          <w:szCs w:val="32"/>
        </w:rPr>
      </w:pPr>
      <w:r w:rsidRPr="00B37E09">
        <w:rPr>
          <w:color w:val="000000" w:themeColor="text1"/>
          <w:spacing w:val="-2"/>
          <w:szCs w:val="32"/>
        </w:rPr>
        <w:t xml:space="preserve">Mặt khác, </w:t>
      </w:r>
      <w:r w:rsidR="00E17FC7" w:rsidRPr="00745CA5">
        <w:rPr>
          <w:color w:val="000000" w:themeColor="text1"/>
          <w:szCs w:val="28"/>
        </w:rPr>
        <w:t>Bộ tiêu chí NTM các cấp giai đoạn 2021-2025</w:t>
      </w:r>
      <w:r w:rsidR="00E17FC7">
        <w:rPr>
          <w:color w:val="000000" w:themeColor="text1"/>
          <w:spacing w:val="-2"/>
          <w:szCs w:val="32"/>
        </w:rPr>
        <w:t xml:space="preserve"> </w:t>
      </w:r>
      <w:r w:rsidR="00B70FBC" w:rsidRPr="00B37E09">
        <w:rPr>
          <w:color w:val="000000" w:themeColor="text1"/>
          <w:spacing w:val="-2"/>
          <w:szCs w:val="28"/>
        </w:rPr>
        <w:t>được ban hành</w:t>
      </w:r>
      <w:r w:rsidR="001C31F0">
        <w:rPr>
          <w:color w:val="000000" w:themeColor="text1"/>
          <w:spacing w:val="-2"/>
          <w:szCs w:val="28"/>
        </w:rPr>
        <w:t xml:space="preserve"> </w:t>
      </w:r>
      <w:r w:rsidR="00867ADD">
        <w:rPr>
          <w:color w:val="000000" w:themeColor="text1"/>
          <w:spacing w:val="-2"/>
          <w:szCs w:val="28"/>
        </w:rPr>
        <w:t xml:space="preserve">kèm </w:t>
      </w:r>
      <w:r w:rsidR="001C31F0">
        <w:rPr>
          <w:color w:val="000000" w:themeColor="text1"/>
          <w:spacing w:val="-2"/>
          <w:szCs w:val="28"/>
        </w:rPr>
        <w:t>theo</w:t>
      </w:r>
      <w:r w:rsidR="002362CE" w:rsidRPr="00B37E09">
        <w:rPr>
          <w:color w:val="000000" w:themeColor="text1"/>
          <w:spacing w:val="-2"/>
          <w:szCs w:val="28"/>
        </w:rPr>
        <w:t xml:space="preserve"> </w:t>
      </w:r>
      <w:r w:rsidR="00B70FBC" w:rsidRPr="00B37E09">
        <w:rPr>
          <w:color w:val="000000" w:themeColor="text1"/>
          <w:spacing w:val="-2"/>
          <w:szCs w:val="28"/>
        </w:rPr>
        <w:t>văn bản hành chính</w:t>
      </w:r>
      <w:r w:rsidR="00C32703" w:rsidRPr="00B37E09">
        <w:rPr>
          <w:color w:val="000000" w:themeColor="text1"/>
          <w:spacing w:val="-2"/>
          <w:szCs w:val="28"/>
        </w:rPr>
        <w:t xml:space="preserve">, </w:t>
      </w:r>
      <w:r w:rsidR="00D41B83" w:rsidRPr="00B37E09">
        <w:rPr>
          <w:color w:val="000000" w:themeColor="text1"/>
          <w:spacing w:val="-2"/>
          <w:szCs w:val="28"/>
        </w:rPr>
        <w:t xml:space="preserve">nên </w:t>
      </w:r>
      <w:r w:rsidR="00C32703" w:rsidRPr="00B37E09">
        <w:rPr>
          <w:color w:val="000000" w:themeColor="text1"/>
          <w:spacing w:val="-2"/>
          <w:szCs w:val="28"/>
        </w:rPr>
        <w:t xml:space="preserve">các địa phương không thống nhất </w:t>
      </w:r>
      <w:r w:rsidR="00813D2D" w:rsidRPr="00B37E09">
        <w:rPr>
          <w:color w:val="000000" w:themeColor="text1"/>
          <w:spacing w:val="-2"/>
          <w:szCs w:val="28"/>
        </w:rPr>
        <w:t xml:space="preserve">về </w:t>
      </w:r>
      <w:r w:rsidR="00D54F3B" w:rsidRPr="00B37E09">
        <w:rPr>
          <w:color w:val="000000" w:themeColor="text1"/>
          <w:spacing w:val="-2"/>
          <w:szCs w:val="28"/>
        </w:rPr>
        <w:t xml:space="preserve">thể thức </w:t>
      </w:r>
      <w:r w:rsidR="00AE3C94" w:rsidRPr="00B37E09">
        <w:rPr>
          <w:color w:val="000000" w:themeColor="text1"/>
          <w:spacing w:val="-2"/>
          <w:szCs w:val="28"/>
        </w:rPr>
        <w:t>ban hành</w:t>
      </w:r>
      <w:r w:rsidR="00C04883" w:rsidRPr="00B37E09">
        <w:rPr>
          <w:color w:val="000000" w:themeColor="text1"/>
          <w:spacing w:val="-2"/>
          <w:szCs w:val="28"/>
        </w:rPr>
        <w:t xml:space="preserve"> </w:t>
      </w:r>
      <w:r w:rsidR="00C32703" w:rsidRPr="00B37E09">
        <w:rPr>
          <w:color w:val="000000" w:themeColor="text1"/>
          <w:spacing w:val="-2"/>
          <w:szCs w:val="28"/>
        </w:rPr>
        <w:t xml:space="preserve">văn bản cụ thể hóa các chỉ tiêu, tiêu chí NTM </w:t>
      </w:r>
      <w:r w:rsidR="00347441" w:rsidRPr="00B37E09">
        <w:rPr>
          <w:color w:val="000000" w:themeColor="text1"/>
          <w:spacing w:val="-2"/>
          <w:szCs w:val="28"/>
        </w:rPr>
        <w:t>được</w:t>
      </w:r>
      <w:r w:rsidR="00C32703" w:rsidRPr="00B37E09">
        <w:rPr>
          <w:color w:val="000000" w:themeColor="text1"/>
          <w:spacing w:val="-2"/>
          <w:szCs w:val="28"/>
        </w:rPr>
        <w:t xml:space="preserve"> phân cấp </w:t>
      </w:r>
      <w:r w:rsidR="00C32703" w:rsidRPr="00B37E09">
        <w:rPr>
          <w:i/>
          <w:iCs/>
          <w:color w:val="000000" w:themeColor="text1"/>
          <w:spacing w:val="-2"/>
          <w:szCs w:val="28"/>
        </w:rPr>
        <w:t xml:space="preserve">(nhiều địa phương ban hành </w:t>
      </w:r>
      <w:r w:rsidR="00520FAA">
        <w:rPr>
          <w:i/>
          <w:iCs/>
          <w:color w:val="000000" w:themeColor="text1"/>
          <w:spacing w:val="-2"/>
          <w:szCs w:val="28"/>
        </w:rPr>
        <w:t>dưới dạng</w:t>
      </w:r>
      <w:r w:rsidR="00F62C65" w:rsidRPr="00B37E09">
        <w:rPr>
          <w:i/>
          <w:iCs/>
          <w:color w:val="000000" w:themeColor="text1"/>
          <w:spacing w:val="-2"/>
          <w:szCs w:val="28"/>
        </w:rPr>
        <w:t xml:space="preserve"> </w:t>
      </w:r>
      <w:r w:rsidR="00946B50" w:rsidRPr="00B37E09">
        <w:rPr>
          <w:i/>
          <w:iCs/>
          <w:color w:val="000000" w:themeColor="text1"/>
          <w:spacing w:val="-2"/>
          <w:szCs w:val="28"/>
        </w:rPr>
        <w:t>văn bản hành chính</w:t>
      </w:r>
      <w:r w:rsidR="00C32703" w:rsidRPr="00B37E09">
        <w:rPr>
          <w:i/>
          <w:iCs/>
          <w:color w:val="000000" w:themeColor="text1"/>
          <w:spacing w:val="-2"/>
          <w:szCs w:val="28"/>
        </w:rPr>
        <w:t xml:space="preserve">, trong khi </w:t>
      </w:r>
      <w:r w:rsidR="0020180F" w:rsidRPr="00B37E09">
        <w:rPr>
          <w:i/>
          <w:iCs/>
          <w:color w:val="000000" w:themeColor="text1"/>
          <w:spacing w:val="-2"/>
          <w:szCs w:val="28"/>
        </w:rPr>
        <w:t xml:space="preserve">có </w:t>
      </w:r>
      <w:r w:rsidR="00C32703" w:rsidRPr="00B37E09">
        <w:rPr>
          <w:i/>
          <w:iCs/>
          <w:color w:val="000000" w:themeColor="text1"/>
          <w:spacing w:val="-2"/>
          <w:szCs w:val="28"/>
        </w:rPr>
        <w:t xml:space="preserve">một số địa phương ban hành </w:t>
      </w:r>
      <w:r w:rsidR="00520FAA">
        <w:rPr>
          <w:i/>
          <w:iCs/>
          <w:color w:val="000000" w:themeColor="text1"/>
          <w:spacing w:val="-2"/>
          <w:szCs w:val="28"/>
        </w:rPr>
        <w:t>dưới dạng</w:t>
      </w:r>
      <w:r w:rsidR="001767C3" w:rsidRPr="00B37E09">
        <w:rPr>
          <w:i/>
          <w:iCs/>
          <w:color w:val="000000" w:themeColor="text1"/>
          <w:spacing w:val="-2"/>
          <w:szCs w:val="28"/>
        </w:rPr>
        <w:t xml:space="preserve"> </w:t>
      </w:r>
      <w:r w:rsidR="00C04883" w:rsidRPr="00B37E09">
        <w:rPr>
          <w:i/>
          <w:iCs/>
          <w:color w:val="000000" w:themeColor="text1"/>
          <w:spacing w:val="-2"/>
          <w:szCs w:val="28"/>
        </w:rPr>
        <w:t xml:space="preserve">văn bản </w:t>
      </w:r>
      <w:r w:rsidR="00C32703" w:rsidRPr="00B37E09">
        <w:rPr>
          <w:i/>
          <w:iCs/>
          <w:color w:val="000000" w:themeColor="text1"/>
          <w:spacing w:val="-2"/>
          <w:szCs w:val="28"/>
        </w:rPr>
        <w:t>quy phạm pháp luật)</w:t>
      </w:r>
      <w:r w:rsidR="00C32703" w:rsidRPr="00B37E09">
        <w:rPr>
          <w:color w:val="000000" w:themeColor="text1"/>
          <w:spacing w:val="-2"/>
          <w:szCs w:val="28"/>
        </w:rPr>
        <w:t>.</w:t>
      </w:r>
      <w:r w:rsidR="007A7D0C" w:rsidRPr="00B37E09">
        <w:rPr>
          <w:color w:val="000000" w:themeColor="text1"/>
          <w:spacing w:val="-2"/>
          <w:szCs w:val="28"/>
        </w:rPr>
        <w:t xml:space="preserve"> </w:t>
      </w:r>
    </w:p>
    <w:p w14:paraId="0412FEC6" w14:textId="56EDA523" w:rsidR="00A14F04" w:rsidRPr="00BB31B0" w:rsidRDefault="007255B5" w:rsidP="00DB33AF">
      <w:pPr>
        <w:pStyle w:val="BodyTextIndent"/>
        <w:spacing w:after="0" w:line="330" w:lineRule="atLeast"/>
        <w:ind w:left="0"/>
        <w:rPr>
          <w:color w:val="000000" w:themeColor="text1"/>
          <w:spacing w:val="-4"/>
          <w:sz w:val="32"/>
          <w:szCs w:val="32"/>
        </w:rPr>
      </w:pPr>
      <w:r w:rsidRPr="00BB31B0">
        <w:rPr>
          <w:color w:val="000000" w:themeColor="text1"/>
          <w:spacing w:val="-4"/>
          <w:sz w:val="28"/>
          <w:szCs w:val="28"/>
          <w:lang w:val="de-DE"/>
        </w:rPr>
        <w:t>Xuất phát từ những yêu cầu thực tiễn nêu trên</w:t>
      </w:r>
      <w:r w:rsidRPr="00BB31B0">
        <w:rPr>
          <w:color w:val="000000" w:themeColor="text1"/>
          <w:spacing w:val="-4"/>
          <w:sz w:val="28"/>
          <w:szCs w:val="28"/>
        </w:rPr>
        <w:t xml:space="preserve">, </w:t>
      </w:r>
      <w:r w:rsidR="003A6074" w:rsidRPr="00BB31B0">
        <w:rPr>
          <w:color w:val="000000" w:themeColor="text1"/>
          <w:spacing w:val="-4"/>
          <w:sz w:val="28"/>
          <w:szCs w:val="28"/>
        </w:rPr>
        <w:t>cần thiết phải</w:t>
      </w:r>
      <w:r w:rsidRPr="00BB31B0">
        <w:rPr>
          <w:color w:val="000000" w:themeColor="text1"/>
          <w:spacing w:val="-4"/>
          <w:sz w:val="28"/>
          <w:szCs w:val="28"/>
        </w:rPr>
        <w:t xml:space="preserve"> nghiên cứu, xây dựng, hoàn thiện, trình Thủ tướng Chính phủ xem xét, ban hành</w:t>
      </w:r>
      <w:r w:rsidR="00D469C8" w:rsidRPr="00BB31B0">
        <w:rPr>
          <w:color w:val="000000" w:themeColor="text1"/>
          <w:spacing w:val="-4"/>
          <w:sz w:val="28"/>
          <w:szCs w:val="28"/>
        </w:rPr>
        <w:t xml:space="preserve"> mới</w:t>
      </w:r>
      <w:r w:rsidR="005701F5" w:rsidRPr="00BB31B0">
        <w:rPr>
          <w:color w:val="000000" w:themeColor="text1"/>
          <w:spacing w:val="-4"/>
          <w:sz w:val="28"/>
          <w:szCs w:val="28"/>
        </w:rPr>
        <w:t xml:space="preserve"> </w:t>
      </w:r>
      <w:r w:rsidRPr="00BB31B0">
        <w:rPr>
          <w:i/>
          <w:iCs/>
          <w:color w:val="000000" w:themeColor="text1"/>
          <w:spacing w:val="-4"/>
          <w:sz w:val="28"/>
          <w:szCs w:val="28"/>
        </w:rPr>
        <w:t>“</w:t>
      </w:r>
      <w:r w:rsidR="00F94C59" w:rsidRPr="00BB31B0">
        <w:rPr>
          <w:i/>
          <w:iCs/>
          <w:color w:val="000000" w:themeColor="text1"/>
          <w:spacing w:val="-4"/>
          <w:sz w:val="28"/>
          <w:szCs w:val="28"/>
        </w:rPr>
        <w:t xml:space="preserve">Quyết định ban hành </w:t>
      </w:r>
      <w:r w:rsidRPr="00BB31B0">
        <w:rPr>
          <w:i/>
          <w:iCs/>
          <w:color w:val="000000" w:themeColor="text1"/>
          <w:spacing w:val="-4"/>
          <w:sz w:val="28"/>
          <w:szCs w:val="28"/>
        </w:rPr>
        <w:t>Bộ tiêu chí quốc gia về NTM các cấp giai đoạn 2026-2030”</w:t>
      </w:r>
      <w:r w:rsidR="00BF6FEA" w:rsidRPr="00BB31B0">
        <w:rPr>
          <w:color w:val="000000" w:themeColor="text1"/>
          <w:spacing w:val="-4"/>
          <w:sz w:val="28"/>
          <w:szCs w:val="28"/>
        </w:rPr>
        <w:t xml:space="preserve"> </w:t>
      </w:r>
      <w:r w:rsidR="003D1BF5" w:rsidRPr="00BB31B0">
        <w:rPr>
          <w:i/>
          <w:iCs/>
          <w:color w:val="000000" w:themeColor="text1"/>
          <w:spacing w:val="-4"/>
          <w:sz w:val="28"/>
          <w:szCs w:val="28"/>
        </w:rPr>
        <w:t>(sau đây gọi tắt là Quyết định)</w:t>
      </w:r>
      <w:r w:rsidR="003D1BF5" w:rsidRPr="00BB31B0">
        <w:rPr>
          <w:color w:val="000000" w:themeColor="text1"/>
          <w:spacing w:val="-4"/>
          <w:sz w:val="28"/>
          <w:szCs w:val="28"/>
        </w:rPr>
        <w:t xml:space="preserve"> </w:t>
      </w:r>
      <w:r w:rsidR="00520FAA" w:rsidRPr="00BB31B0">
        <w:rPr>
          <w:color w:val="000000" w:themeColor="text1"/>
          <w:spacing w:val="-4"/>
          <w:sz w:val="28"/>
          <w:szCs w:val="28"/>
        </w:rPr>
        <w:t>dưới dạng</w:t>
      </w:r>
      <w:r w:rsidR="00BF6FEA" w:rsidRPr="00BB31B0">
        <w:rPr>
          <w:color w:val="000000" w:themeColor="text1"/>
          <w:spacing w:val="-4"/>
          <w:sz w:val="28"/>
          <w:szCs w:val="28"/>
        </w:rPr>
        <w:t xml:space="preserve"> văn bản quy phạm pháp luật</w:t>
      </w:r>
      <w:r w:rsidRPr="00BB31B0">
        <w:rPr>
          <w:color w:val="000000" w:themeColor="text1"/>
          <w:spacing w:val="-4"/>
          <w:sz w:val="28"/>
          <w:szCs w:val="28"/>
        </w:rPr>
        <w:t xml:space="preserve">, </w:t>
      </w:r>
      <w:r w:rsidR="004954A3" w:rsidRPr="00BB31B0">
        <w:rPr>
          <w:color w:val="000000" w:themeColor="text1"/>
          <w:spacing w:val="-4"/>
          <w:sz w:val="28"/>
          <w:szCs w:val="28"/>
        </w:rPr>
        <w:t xml:space="preserve">góp phần hoàn thiện hệ thống khung phổ pháp </w:t>
      </w:r>
      <w:r w:rsidR="00711FAD" w:rsidRPr="00BB31B0">
        <w:rPr>
          <w:color w:val="000000" w:themeColor="text1"/>
          <w:spacing w:val="-4"/>
          <w:sz w:val="28"/>
          <w:szCs w:val="28"/>
        </w:rPr>
        <w:t>luật</w:t>
      </w:r>
      <w:r w:rsidR="00567C9D" w:rsidRPr="00BB31B0">
        <w:rPr>
          <w:color w:val="000000" w:themeColor="text1"/>
          <w:spacing w:val="-4"/>
          <w:sz w:val="28"/>
          <w:szCs w:val="28"/>
        </w:rPr>
        <w:t xml:space="preserve">, </w:t>
      </w:r>
      <w:bookmarkStart w:id="0" w:name="_Hlk206492876"/>
      <w:r w:rsidR="00567C9D" w:rsidRPr="00BB31B0">
        <w:rPr>
          <w:color w:val="000000" w:themeColor="text1"/>
          <w:spacing w:val="-4"/>
          <w:sz w:val="28"/>
          <w:szCs w:val="32"/>
          <w:lang w:val="hr-HR"/>
        </w:rPr>
        <w:t xml:space="preserve">nâng cao hiệu lực, hiệu quả hoạt động quản lý nhà nước </w:t>
      </w:r>
      <w:r w:rsidR="004D28EF">
        <w:rPr>
          <w:color w:val="000000" w:themeColor="text1"/>
          <w:spacing w:val="-4"/>
          <w:sz w:val="28"/>
          <w:szCs w:val="32"/>
          <w:lang w:val="hr-HR"/>
        </w:rPr>
        <w:t>về</w:t>
      </w:r>
      <w:r w:rsidR="00567C9D" w:rsidRPr="00BB31B0">
        <w:rPr>
          <w:color w:val="000000" w:themeColor="text1"/>
          <w:spacing w:val="-4"/>
          <w:sz w:val="28"/>
          <w:szCs w:val="32"/>
          <w:lang w:val="hr-HR"/>
        </w:rPr>
        <w:t xml:space="preserve"> xây dựng NTM</w:t>
      </w:r>
      <w:r w:rsidR="00567C9D" w:rsidRPr="00BB31B0">
        <w:rPr>
          <w:color w:val="000000" w:themeColor="text1"/>
          <w:spacing w:val="-4"/>
          <w:sz w:val="32"/>
          <w:szCs w:val="32"/>
        </w:rPr>
        <w:t xml:space="preserve"> </w:t>
      </w:r>
      <w:r w:rsidR="004954A3" w:rsidRPr="00BB31B0">
        <w:rPr>
          <w:color w:val="000000" w:themeColor="text1"/>
          <w:spacing w:val="-4"/>
          <w:sz w:val="28"/>
          <w:szCs w:val="28"/>
        </w:rPr>
        <w:t>giai đoạn 2026-2030</w:t>
      </w:r>
      <w:bookmarkEnd w:id="0"/>
      <w:r w:rsidR="00B96853" w:rsidRPr="00BB31B0">
        <w:rPr>
          <w:color w:val="000000" w:themeColor="text1"/>
          <w:spacing w:val="-4"/>
          <w:sz w:val="28"/>
          <w:szCs w:val="28"/>
        </w:rPr>
        <w:t>;</w:t>
      </w:r>
      <w:r w:rsidR="004954A3" w:rsidRPr="00BB31B0">
        <w:rPr>
          <w:color w:val="000000" w:themeColor="text1"/>
          <w:spacing w:val="-4"/>
          <w:sz w:val="28"/>
          <w:szCs w:val="28"/>
        </w:rPr>
        <w:t xml:space="preserve"> </w:t>
      </w:r>
      <w:r w:rsidR="00376240" w:rsidRPr="00BB31B0">
        <w:rPr>
          <w:color w:val="000000" w:themeColor="text1"/>
          <w:spacing w:val="-4"/>
          <w:sz w:val="28"/>
          <w:szCs w:val="28"/>
        </w:rPr>
        <w:t xml:space="preserve">để </w:t>
      </w:r>
      <w:r w:rsidRPr="00BB31B0">
        <w:rPr>
          <w:color w:val="000000" w:themeColor="text1"/>
          <w:spacing w:val="-4"/>
          <w:sz w:val="28"/>
          <w:szCs w:val="28"/>
        </w:rPr>
        <w:t>các cơ quan, địa phương có liên quan</w:t>
      </w:r>
      <w:r w:rsidR="00635420" w:rsidRPr="00BB31B0">
        <w:rPr>
          <w:color w:val="000000" w:themeColor="text1"/>
          <w:spacing w:val="-4"/>
          <w:sz w:val="28"/>
          <w:szCs w:val="28"/>
        </w:rPr>
        <w:t xml:space="preserve"> có căn cứ pháp lý,</w:t>
      </w:r>
      <w:r w:rsidRPr="00BB31B0">
        <w:rPr>
          <w:color w:val="000000" w:themeColor="text1"/>
          <w:spacing w:val="-4"/>
          <w:sz w:val="28"/>
          <w:szCs w:val="28"/>
        </w:rPr>
        <w:t xml:space="preserve"> thống nhất áp dụng </w:t>
      </w:r>
      <w:r w:rsidR="00866C25" w:rsidRPr="00BB31B0">
        <w:rPr>
          <w:color w:val="000000" w:themeColor="text1"/>
          <w:spacing w:val="-4"/>
          <w:sz w:val="28"/>
          <w:szCs w:val="28"/>
        </w:rPr>
        <w:t>thực hiện</w:t>
      </w:r>
      <w:r w:rsidR="001A67D1" w:rsidRPr="00BB31B0">
        <w:rPr>
          <w:color w:val="000000" w:themeColor="text1"/>
          <w:spacing w:val="-4"/>
          <w:sz w:val="28"/>
          <w:szCs w:val="28"/>
        </w:rPr>
        <w:t xml:space="preserve">, </w:t>
      </w:r>
      <w:r w:rsidR="00B96853" w:rsidRPr="00BB31B0">
        <w:rPr>
          <w:color w:val="000000" w:themeColor="text1"/>
          <w:spacing w:val="-4"/>
          <w:sz w:val="28"/>
          <w:szCs w:val="28"/>
        </w:rPr>
        <w:t xml:space="preserve">góp phần </w:t>
      </w:r>
      <w:r w:rsidR="00C85C54" w:rsidRPr="00BB31B0">
        <w:rPr>
          <w:color w:val="000000" w:themeColor="text1"/>
          <w:spacing w:val="-4"/>
          <w:sz w:val="28"/>
          <w:szCs w:val="28"/>
        </w:rPr>
        <w:t>tiếp tục</w:t>
      </w:r>
      <w:r w:rsidR="00E905C0" w:rsidRPr="00BB31B0">
        <w:rPr>
          <w:color w:val="000000" w:themeColor="text1"/>
          <w:spacing w:val="-4"/>
          <w:sz w:val="28"/>
          <w:szCs w:val="28"/>
        </w:rPr>
        <w:t xml:space="preserve"> </w:t>
      </w:r>
      <w:r w:rsidR="00A14F04" w:rsidRPr="00BB31B0">
        <w:rPr>
          <w:color w:val="000000" w:themeColor="text1"/>
          <w:spacing w:val="-4"/>
          <w:sz w:val="28"/>
          <w:szCs w:val="28"/>
        </w:rPr>
        <w:t xml:space="preserve">thúc đẩy phát triển kinh tế - xã hội, </w:t>
      </w:r>
      <w:r w:rsidR="001A67D1" w:rsidRPr="00BB31B0">
        <w:rPr>
          <w:color w:val="000000" w:themeColor="text1"/>
          <w:spacing w:val="-4"/>
          <w:sz w:val="28"/>
          <w:szCs w:val="28"/>
        </w:rPr>
        <w:t>nâng cao</w:t>
      </w:r>
      <w:r w:rsidR="00C85C54" w:rsidRPr="00BB31B0">
        <w:rPr>
          <w:color w:val="000000" w:themeColor="text1"/>
          <w:spacing w:val="-4"/>
          <w:sz w:val="28"/>
          <w:szCs w:val="28"/>
        </w:rPr>
        <w:t xml:space="preserve"> hơn</w:t>
      </w:r>
      <w:r w:rsidR="001A67D1" w:rsidRPr="00BB31B0">
        <w:rPr>
          <w:color w:val="000000" w:themeColor="text1"/>
          <w:spacing w:val="-4"/>
          <w:sz w:val="28"/>
          <w:szCs w:val="28"/>
        </w:rPr>
        <w:t xml:space="preserve"> chất lượng cuộc sống của người dân nông thôn</w:t>
      </w:r>
      <w:r w:rsidR="00EF083B" w:rsidRPr="00BB31B0">
        <w:rPr>
          <w:color w:val="000000" w:themeColor="text1"/>
          <w:spacing w:val="-4"/>
          <w:sz w:val="28"/>
          <w:szCs w:val="28"/>
        </w:rPr>
        <w:t xml:space="preserve">, </w:t>
      </w:r>
      <w:r w:rsidR="00BA7675" w:rsidRPr="00BB31B0">
        <w:rPr>
          <w:color w:val="000000" w:themeColor="text1"/>
          <w:spacing w:val="-4"/>
          <w:sz w:val="28"/>
          <w:szCs w:val="28"/>
        </w:rPr>
        <w:t xml:space="preserve">thực hiện </w:t>
      </w:r>
      <w:r w:rsidR="00EF083B" w:rsidRPr="00BB31B0">
        <w:rPr>
          <w:color w:val="000000" w:themeColor="text1"/>
          <w:spacing w:val="-4"/>
          <w:sz w:val="28"/>
          <w:szCs w:val="28"/>
        </w:rPr>
        <w:t>hoàn thành mục tiêu xây dựng NTM được Quốc hội phê duyệt</w:t>
      </w:r>
      <w:r w:rsidR="00A14F04" w:rsidRPr="00BB31B0">
        <w:rPr>
          <w:color w:val="000000" w:themeColor="text1"/>
          <w:spacing w:val="-4"/>
          <w:sz w:val="28"/>
          <w:szCs w:val="28"/>
        </w:rPr>
        <w:t>.</w:t>
      </w:r>
    </w:p>
    <w:p w14:paraId="321F3334" w14:textId="0E0579F1" w:rsidR="00F12AE9" w:rsidRPr="00745CA5" w:rsidRDefault="00AE623C" w:rsidP="00DB33AF">
      <w:pPr>
        <w:spacing w:after="0" w:line="330" w:lineRule="atLeast"/>
        <w:rPr>
          <w:color w:val="000000" w:themeColor="text1"/>
        </w:rPr>
      </w:pPr>
      <w:r w:rsidRPr="00745CA5">
        <w:rPr>
          <w:b/>
          <w:bCs/>
          <w:color w:val="000000" w:themeColor="text1"/>
        </w:rPr>
        <w:t>2. Mục đích, yêu cầu đánh giá</w:t>
      </w:r>
    </w:p>
    <w:p w14:paraId="46832E12" w14:textId="54F2F542" w:rsidR="00904FA8" w:rsidRPr="00745CA5" w:rsidRDefault="00F67206" w:rsidP="00DB33AF">
      <w:pPr>
        <w:spacing w:after="0" w:line="330" w:lineRule="atLeast"/>
        <w:rPr>
          <w:color w:val="000000" w:themeColor="text1"/>
          <w:szCs w:val="28"/>
        </w:rPr>
      </w:pPr>
      <w:r w:rsidRPr="00745CA5">
        <w:rPr>
          <w:color w:val="000000" w:themeColor="text1"/>
          <w:szCs w:val="28"/>
        </w:rPr>
        <w:t>- Mục đích: X</w:t>
      </w:r>
      <w:r w:rsidR="004F328D" w:rsidRPr="00745CA5">
        <w:rPr>
          <w:color w:val="000000" w:themeColor="text1"/>
          <w:szCs w:val="28"/>
        </w:rPr>
        <w:t>ác định</w:t>
      </w:r>
      <w:r w:rsidR="003D1BF5" w:rsidRPr="00745CA5">
        <w:rPr>
          <w:color w:val="000000" w:themeColor="text1"/>
          <w:szCs w:val="28"/>
        </w:rPr>
        <w:t xml:space="preserve"> rõ số lượng, </w:t>
      </w:r>
      <w:r w:rsidR="00BE2079" w:rsidRPr="00745CA5">
        <w:rPr>
          <w:color w:val="000000" w:themeColor="text1"/>
          <w:szCs w:val="28"/>
        </w:rPr>
        <w:t xml:space="preserve">các bộ phận </w:t>
      </w:r>
      <w:r w:rsidR="001C25F5" w:rsidRPr="00745CA5">
        <w:rPr>
          <w:color w:val="000000" w:themeColor="text1"/>
          <w:szCs w:val="28"/>
        </w:rPr>
        <w:t xml:space="preserve">đầy đủ </w:t>
      </w:r>
      <w:r w:rsidR="00BE2079" w:rsidRPr="00745CA5">
        <w:rPr>
          <w:color w:val="000000" w:themeColor="text1"/>
          <w:szCs w:val="28"/>
        </w:rPr>
        <w:t>tạo thành</w:t>
      </w:r>
      <w:r w:rsidR="005C0093" w:rsidRPr="00745CA5">
        <w:rPr>
          <w:color w:val="000000" w:themeColor="text1"/>
          <w:szCs w:val="28"/>
        </w:rPr>
        <w:t xml:space="preserve"> một thủ tục hành chính</w:t>
      </w:r>
      <w:r w:rsidR="001C25F5" w:rsidRPr="00745CA5">
        <w:rPr>
          <w:color w:val="000000" w:themeColor="text1"/>
          <w:szCs w:val="28"/>
        </w:rPr>
        <w:t xml:space="preserve"> hoàn chỉnh</w:t>
      </w:r>
      <w:r w:rsidR="005C0093" w:rsidRPr="00745CA5">
        <w:rPr>
          <w:color w:val="000000" w:themeColor="text1"/>
          <w:szCs w:val="28"/>
        </w:rPr>
        <w:t xml:space="preserve"> theo quy định </w:t>
      </w:r>
      <w:r w:rsidR="005C0093" w:rsidRPr="00745CA5">
        <w:rPr>
          <w:i/>
          <w:iCs/>
          <w:color w:val="000000" w:themeColor="text1"/>
          <w:szCs w:val="28"/>
        </w:rPr>
        <w:t>(nếu có)</w:t>
      </w:r>
      <w:r w:rsidR="005B71BC" w:rsidRPr="00745CA5">
        <w:rPr>
          <w:color w:val="000000" w:themeColor="text1"/>
          <w:szCs w:val="28"/>
        </w:rPr>
        <w:t>,</w:t>
      </w:r>
      <w:r w:rsidRPr="00745CA5">
        <w:rPr>
          <w:color w:val="000000" w:themeColor="text1"/>
          <w:szCs w:val="28"/>
        </w:rPr>
        <w:t xml:space="preserve"> trên cơ sở đó, đánh giá</w:t>
      </w:r>
      <w:r w:rsidR="005B71BC" w:rsidRPr="00745CA5">
        <w:rPr>
          <w:color w:val="000000" w:themeColor="text1"/>
          <w:szCs w:val="28"/>
        </w:rPr>
        <w:t xml:space="preserve"> </w:t>
      </w:r>
      <w:r w:rsidR="005B71BC" w:rsidRPr="00745CA5">
        <w:rPr>
          <w:color w:val="000000" w:themeColor="text1"/>
          <w:szCs w:val="28"/>
          <w:lang w:val="de-DE"/>
        </w:rPr>
        <w:t>sự cần thiết, tính hợp lý, hợp pháp và chi phí tuân thủ thủ tục hành chính nhằm lựa chọn phương án, giải pháp tối ưu cho việc ban hành mới thủ tục hành chính trong dự thảo Quyết định</w:t>
      </w:r>
      <w:r w:rsidR="00360EB3" w:rsidRPr="00745CA5">
        <w:rPr>
          <w:color w:val="000000" w:themeColor="text1"/>
          <w:szCs w:val="28"/>
          <w:lang w:val="de-DE"/>
        </w:rPr>
        <w:t xml:space="preserve">; </w:t>
      </w:r>
      <w:r w:rsidR="005B71BC" w:rsidRPr="00745CA5">
        <w:rPr>
          <w:color w:val="000000" w:themeColor="text1"/>
          <w:szCs w:val="28"/>
          <w:lang w:val="de-DE"/>
        </w:rPr>
        <w:t xml:space="preserve">làm rõ việc phân quyền, phân cấp, </w:t>
      </w:r>
      <w:r w:rsidR="00360EB3" w:rsidRPr="00745CA5">
        <w:rPr>
          <w:color w:val="000000" w:themeColor="text1"/>
          <w:szCs w:val="28"/>
        </w:rPr>
        <w:t xml:space="preserve">việc ứng dụng, thúc đẩy phát triển khoa học, công nghệ, đổi mới sáng tạo và chuyển đổi số, bảo đảm bình đẳng giới, việc thực hiện chính sách dân tộc </w:t>
      </w:r>
      <w:r w:rsidR="00360EB3" w:rsidRPr="00745CA5">
        <w:rPr>
          <w:i/>
          <w:iCs/>
          <w:color w:val="000000" w:themeColor="text1"/>
          <w:szCs w:val="28"/>
        </w:rPr>
        <w:t>(nếu có)</w:t>
      </w:r>
      <w:r w:rsidR="00517BC1" w:rsidRPr="00745CA5">
        <w:rPr>
          <w:color w:val="000000" w:themeColor="text1"/>
          <w:szCs w:val="28"/>
        </w:rPr>
        <w:t>.</w:t>
      </w:r>
    </w:p>
    <w:p w14:paraId="65D07C61" w14:textId="6496EFC2" w:rsidR="004A77EA" w:rsidRPr="00745CA5" w:rsidRDefault="007D5D25" w:rsidP="00DB33AF">
      <w:pPr>
        <w:spacing w:after="0" w:line="330" w:lineRule="atLeast"/>
        <w:rPr>
          <w:color w:val="000000" w:themeColor="text1"/>
        </w:rPr>
      </w:pPr>
      <w:r w:rsidRPr="00745CA5">
        <w:rPr>
          <w:color w:val="000000" w:themeColor="text1"/>
        </w:rPr>
        <w:lastRenderedPageBreak/>
        <w:t>- Yêu cầu:</w:t>
      </w:r>
      <w:r w:rsidR="00FD7EAF" w:rsidRPr="00745CA5">
        <w:rPr>
          <w:color w:val="000000" w:themeColor="text1"/>
        </w:rPr>
        <w:t xml:space="preserve"> </w:t>
      </w:r>
    </w:p>
    <w:p w14:paraId="5F11C20C" w14:textId="2B2C1DFF" w:rsidR="00362354" w:rsidRPr="00745CA5" w:rsidRDefault="004A77EA" w:rsidP="00DB33AF">
      <w:pPr>
        <w:spacing w:after="0" w:line="330" w:lineRule="atLeast"/>
        <w:rPr>
          <w:color w:val="000000" w:themeColor="text1"/>
        </w:rPr>
      </w:pPr>
      <w:r w:rsidRPr="00745CA5">
        <w:rPr>
          <w:color w:val="000000" w:themeColor="text1"/>
        </w:rPr>
        <w:t xml:space="preserve">+ </w:t>
      </w:r>
      <w:r w:rsidR="00362354" w:rsidRPr="00745CA5">
        <w:rPr>
          <w:color w:val="000000" w:themeColor="text1"/>
        </w:rPr>
        <w:t xml:space="preserve">Trong quá trình đánh giá tác động, nếu thủ tục hành chính được xác định là không cần thiết hoặc không đúng thẩm quyền ban hành theo quy định của pháp luật thì không tiến hành việc đánh giá và không quy định thủ tục hành chính trong dự thảo </w:t>
      </w:r>
      <w:r w:rsidR="0041397C" w:rsidRPr="00745CA5">
        <w:rPr>
          <w:color w:val="000000" w:themeColor="text1"/>
        </w:rPr>
        <w:t>Quyết định</w:t>
      </w:r>
      <w:r w:rsidR="00362354" w:rsidRPr="00745CA5">
        <w:rPr>
          <w:color w:val="000000" w:themeColor="text1"/>
        </w:rPr>
        <w:t>; nếu thủ tục hành chính được xác định là cần thiết, ban hành theo đúng thẩm quyền</w:t>
      </w:r>
      <w:r w:rsidR="005B6FDE" w:rsidRPr="00745CA5">
        <w:rPr>
          <w:color w:val="000000" w:themeColor="text1"/>
        </w:rPr>
        <w:t xml:space="preserve"> thì</w:t>
      </w:r>
      <w:r w:rsidR="00362354" w:rsidRPr="00745CA5">
        <w:rPr>
          <w:color w:val="000000" w:themeColor="text1"/>
        </w:rPr>
        <w:t xml:space="preserve"> phải đánh giá tác động của thủ tục hành chính và căn cứ kết quả đánh giá để chỉnh sửa, hoàn thiện quy định về thủ tục hành chính.</w:t>
      </w:r>
    </w:p>
    <w:p w14:paraId="0674B0EF" w14:textId="6EB02E58" w:rsidR="00517BC1" w:rsidRPr="00745CA5" w:rsidRDefault="004A77EA" w:rsidP="00DB33AF">
      <w:pPr>
        <w:spacing w:after="0" w:line="330" w:lineRule="atLeast"/>
        <w:rPr>
          <w:color w:val="000000" w:themeColor="text1"/>
          <w:szCs w:val="28"/>
        </w:rPr>
      </w:pPr>
      <w:r w:rsidRPr="00745CA5">
        <w:rPr>
          <w:color w:val="000000" w:themeColor="text1"/>
          <w:szCs w:val="28"/>
        </w:rPr>
        <w:t xml:space="preserve">+ </w:t>
      </w:r>
      <w:r w:rsidR="00222BA4">
        <w:rPr>
          <w:color w:val="000000" w:themeColor="text1"/>
          <w:szCs w:val="28"/>
        </w:rPr>
        <w:t>Cụ thể hóa</w:t>
      </w:r>
      <w:r w:rsidRPr="00745CA5">
        <w:rPr>
          <w:color w:val="000000" w:themeColor="text1"/>
          <w:szCs w:val="28"/>
        </w:rPr>
        <w:t xml:space="preserve"> </w:t>
      </w:r>
      <w:r w:rsidR="00B272BD" w:rsidRPr="00745CA5">
        <w:rPr>
          <w:color w:val="000000" w:themeColor="text1"/>
          <w:szCs w:val="28"/>
          <w:lang w:val="de-DE"/>
        </w:rPr>
        <w:t xml:space="preserve">việc phân quyền, phân cấp, </w:t>
      </w:r>
      <w:r w:rsidR="00B272BD" w:rsidRPr="00745CA5">
        <w:rPr>
          <w:color w:val="000000" w:themeColor="text1"/>
          <w:szCs w:val="28"/>
        </w:rPr>
        <w:t xml:space="preserve">việc ứng dụng, thúc đẩy phát triển khoa học, công nghệ, đổi mới sáng tạo và chuyển đổi số, bảo đảm bình đẳng giới, việc thực hiện chính sách dân tộc </w:t>
      </w:r>
      <w:r w:rsidR="00B272BD" w:rsidRPr="00745CA5">
        <w:rPr>
          <w:i/>
          <w:iCs/>
          <w:color w:val="000000" w:themeColor="text1"/>
          <w:szCs w:val="28"/>
        </w:rPr>
        <w:t>(nếu có)</w:t>
      </w:r>
      <w:r w:rsidR="00FD46D0" w:rsidRPr="00745CA5">
        <w:rPr>
          <w:color w:val="000000" w:themeColor="text1"/>
          <w:szCs w:val="28"/>
        </w:rPr>
        <w:t xml:space="preserve"> trong dự thảo Quyết định</w:t>
      </w:r>
      <w:r w:rsidR="00517BC1" w:rsidRPr="00745CA5">
        <w:rPr>
          <w:color w:val="000000" w:themeColor="text1"/>
          <w:szCs w:val="28"/>
        </w:rPr>
        <w:t xml:space="preserve">, để các cơ quan, địa phương có liên quan </w:t>
      </w:r>
      <w:r w:rsidR="00A1623B">
        <w:rPr>
          <w:color w:val="000000" w:themeColor="text1"/>
          <w:szCs w:val="28"/>
        </w:rPr>
        <w:t xml:space="preserve">xác định </w:t>
      </w:r>
      <w:r w:rsidR="00517BC1" w:rsidRPr="00745CA5">
        <w:rPr>
          <w:color w:val="000000" w:themeColor="text1"/>
          <w:szCs w:val="28"/>
        </w:rPr>
        <w:t xml:space="preserve">rõ trách nhiệm trong việc triển khai tổ chức thực hiện, sau khi Quyết định được Thủ tướng Chính phủ xem xét, </w:t>
      </w:r>
      <w:r w:rsidR="00B00E82">
        <w:rPr>
          <w:color w:val="000000" w:themeColor="text1"/>
          <w:szCs w:val="28"/>
        </w:rPr>
        <w:t>phê duyệt</w:t>
      </w:r>
      <w:r w:rsidR="00517BC1" w:rsidRPr="00745CA5">
        <w:rPr>
          <w:color w:val="000000" w:themeColor="text1"/>
          <w:szCs w:val="28"/>
        </w:rPr>
        <w:t xml:space="preserve">. </w:t>
      </w:r>
    </w:p>
    <w:p w14:paraId="7C111210" w14:textId="5CF565D9" w:rsidR="00AE623C" w:rsidRPr="00745CA5" w:rsidRDefault="00AE623C" w:rsidP="00DB33AF">
      <w:pPr>
        <w:spacing w:after="0" w:line="330" w:lineRule="atLeast"/>
        <w:rPr>
          <w:b/>
          <w:bCs/>
          <w:color w:val="000000" w:themeColor="text1"/>
        </w:rPr>
      </w:pPr>
      <w:r w:rsidRPr="00745CA5">
        <w:rPr>
          <w:b/>
          <w:bCs/>
          <w:color w:val="000000" w:themeColor="text1"/>
        </w:rPr>
        <w:t>II. KẾT QUẢ ĐÁNH GIÁ</w:t>
      </w:r>
    </w:p>
    <w:p w14:paraId="2B7A6F9E" w14:textId="182FB603" w:rsidR="00AE623C" w:rsidRPr="00745CA5" w:rsidRDefault="00596B93" w:rsidP="00DB33AF">
      <w:pPr>
        <w:spacing w:after="0" w:line="330" w:lineRule="atLeast"/>
        <w:rPr>
          <w:b/>
          <w:bCs/>
          <w:color w:val="000000" w:themeColor="text1"/>
        </w:rPr>
      </w:pPr>
      <w:r w:rsidRPr="00745CA5">
        <w:rPr>
          <w:b/>
          <w:bCs/>
          <w:color w:val="000000" w:themeColor="text1"/>
        </w:rPr>
        <w:t>1. Đánh giá thủ tục hành chính</w:t>
      </w:r>
    </w:p>
    <w:p w14:paraId="679AE9D7" w14:textId="52D7D8B7" w:rsidR="00F44C63" w:rsidRPr="00B37E09" w:rsidRDefault="00457149" w:rsidP="00DB33AF">
      <w:pPr>
        <w:spacing w:after="0" w:line="330" w:lineRule="atLeast"/>
        <w:rPr>
          <w:color w:val="000000" w:themeColor="text1"/>
          <w:spacing w:val="-4"/>
          <w:szCs w:val="28"/>
        </w:rPr>
      </w:pPr>
      <w:r w:rsidRPr="00B37E09">
        <w:rPr>
          <w:color w:val="000000" w:themeColor="text1"/>
          <w:spacing w:val="-4"/>
        </w:rPr>
        <w:t xml:space="preserve">Kết quả rà soát, đánh giá cho thấy, </w:t>
      </w:r>
      <w:r w:rsidR="00E648E0" w:rsidRPr="00B37E09">
        <w:rPr>
          <w:color w:val="000000" w:themeColor="text1"/>
          <w:spacing w:val="-4"/>
        </w:rPr>
        <w:t>trong</w:t>
      </w:r>
      <w:r w:rsidRPr="00B37E09">
        <w:rPr>
          <w:color w:val="000000" w:themeColor="text1"/>
          <w:spacing w:val="-4"/>
        </w:rPr>
        <w:t xml:space="preserve"> d</w:t>
      </w:r>
      <w:r w:rsidR="00DC17DD" w:rsidRPr="00B37E09">
        <w:rPr>
          <w:color w:val="000000" w:themeColor="text1"/>
          <w:spacing w:val="-4"/>
        </w:rPr>
        <w:t xml:space="preserve">ự thảo </w:t>
      </w:r>
      <w:r w:rsidR="00726692" w:rsidRPr="00B37E09">
        <w:rPr>
          <w:color w:val="000000" w:themeColor="text1"/>
          <w:spacing w:val="-4"/>
          <w:szCs w:val="28"/>
        </w:rPr>
        <w:t xml:space="preserve">Quyết định ban hành Bộ tiêu chí quốc gia về </w:t>
      </w:r>
      <w:r w:rsidR="00975F5A" w:rsidRPr="00B37E09">
        <w:rPr>
          <w:color w:val="000000" w:themeColor="text1"/>
          <w:spacing w:val="-4"/>
          <w:szCs w:val="28"/>
        </w:rPr>
        <w:t>NTM</w:t>
      </w:r>
      <w:r w:rsidR="00726692" w:rsidRPr="00B37E09">
        <w:rPr>
          <w:color w:val="000000" w:themeColor="text1"/>
          <w:spacing w:val="-4"/>
          <w:szCs w:val="28"/>
        </w:rPr>
        <w:t xml:space="preserve"> các cấp giai đoạn 2026-2030</w:t>
      </w:r>
      <w:r w:rsidR="00976556" w:rsidRPr="00B37E09">
        <w:rPr>
          <w:color w:val="000000" w:themeColor="text1"/>
          <w:spacing w:val="-4"/>
          <w:szCs w:val="28"/>
        </w:rPr>
        <w:t>:</w:t>
      </w:r>
      <w:r w:rsidR="005256E7" w:rsidRPr="00B37E09">
        <w:rPr>
          <w:color w:val="000000" w:themeColor="text1"/>
          <w:spacing w:val="-4"/>
          <w:szCs w:val="28"/>
        </w:rPr>
        <w:t xml:space="preserve"> </w:t>
      </w:r>
      <w:r w:rsidR="001E5FBF">
        <w:rPr>
          <w:color w:val="000000" w:themeColor="text1"/>
          <w:spacing w:val="-4"/>
          <w:szCs w:val="28"/>
        </w:rPr>
        <w:t>K</w:t>
      </w:r>
      <w:r w:rsidR="005256E7" w:rsidRPr="00B37E09">
        <w:rPr>
          <w:color w:val="000000" w:themeColor="text1"/>
          <w:spacing w:val="-4"/>
          <w:szCs w:val="28"/>
        </w:rPr>
        <w:t xml:space="preserve">hông quy định thủ tục hành chính </w:t>
      </w:r>
      <w:r w:rsidR="00F44C63" w:rsidRPr="00B37E09">
        <w:rPr>
          <w:i/>
          <w:iCs/>
          <w:color w:val="000000" w:themeColor="text1"/>
          <w:spacing w:val="-4"/>
          <w:szCs w:val="28"/>
        </w:rPr>
        <w:t>(không quy định trình tự, cách thức thực hiện, hồ sơ và yêu cầu, điều kiện để giải quyết một công việc cụ thể liên quan đến cá nhân, tổ chức)</w:t>
      </w:r>
      <w:r w:rsidR="00976556" w:rsidRPr="00B37E09">
        <w:rPr>
          <w:color w:val="000000" w:themeColor="text1"/>
          <w:spacing w:val="-4"/>
          <w:szCs w:val="28"/>
        </w:rPr>
        <w:t xml:space="preserve">; không có </w:t>
      </w:r>
      <w:r w:rsidR="00251D5D" w:rsidRPr="00B37E09">
        <w:rPr>
          <w:color w:val="000000" w:themeColor="text1"/>
          <w:spacing w:val="-4"/>
          <w:szCs w:val="28"/>
        </w:rPr>
        <w:t xml:space="preserve">đầy đủ </w:t>
      </w:r>
      <w:r w:rsidR="00976556" w:rsidRPr="00B37E09">
        <w:rPr>
          <w:color w:val="000000" w:themeColor="text1"/>
          <w:spacing w:val="-4"/>
          <w:szCs w:val="28"/>
        </w:rPr>
        <w:t>các bộ phận tạo thành một thủ tục hành chính hoàn chỉnh theo quy định. D</w:t>
      </w:r>
      <w:r w:rsidR="00F44C63" w:rsidRPr="00B37E09">
        <w:rPr>
          <w:color w:val="000000" w:themeColor="text1"/>
          <w:spacing w:val="-4"/>
          <w:szCs w:val="28"/>
        </w:rPr>
        <w:t>o vậy</w:t>
      </w:r>
      <w:r w:rsidR="00976556" w:rsidRPr="00B37E09">
        <w:rPr>
          <w:color w:val="000000" w:themeColor="text1"/>
          <w:spacing w:val="-4"/>
          <w:szCs w:val="28"/>
        </w:rPr>
        <w:t>,</w:t>
      </w:r>
      <w:r w:rsidR="00F44C63" w:rsidRPr="00B37E09">
        <w:rPr>
          <w:color w:val="000000" w:themeColor="text1"/>
          <w:spacing w:val="-4"/>
          <w:szCs w:val="28"/>
        </w:rPr>
        <w:t xml:space="preserve"> không </w:t>
      </w:r>
      <w:r w:rsidR="00B77757" w:rsidRPr="00B37E09">
        <w:rPr>
          <w:color w:val="000000" w:themeColor="text1"/>
          <w:spacing w:val="-4"/>
          <w:szCs w:val="28"/>
        </w:rPr>
        <w:t>tiến hành</w:t>
      </w:r>
      <w:r w:rsidR="00F44C63" w:rsidRPr="00B37E09">
        <w:rPr>
          <w:color w:val="000000" w:themeColor="text1"/>
          <w:spacing w:val="-4"/>
          <w:szCs w:val="28"/>
        </w:rPr>
        <w:t xml:space="preserve"> đánh giá </w:t>
      </w:r>
      <w:r w:rsidR="001E1BF7" w:rsidRPr="00B37E09">
        <w:rPr>
          <w:color w:val="000000" w:themeColor="text1"/>
          <w:spacing w:val="-4"/>
          <w:szCs w:val="28"/>
        </w:rPr>
        <w:t xml:space="preserve">tác động </w:t>
      </w:r>
      <w:r w:rsidR="00B77757" w:rsidRPr="00B37E09">
        <w:rPr>
          <w:color w:val="000000" w:themeColor="text1"/>
          <w:spacing w:val="-4"/>
          <w:szCs w:val="28"/>
        </w:rPr>
        <w:t xml:space="preserve">của </w:t>
      </w:r>
      <w:r w:rsidR="00F44C63" w:rsidRPr="00B37E09">
        <w:rPr>
          <w:color w:val="000000" w:themeColor="text1"/>
          <w:spacing w:val="-4"/>
          <w:szCs w:val="28"/>
        </w:rPr>
        <w:t>thủ tục hành chính</w:t>
      </w:r>
      <w:r w:rsidR="00F037BC" w:rsidRPr="00B37E09">
        <w:rPr>
          <w:color w:val="000000" w:themeColor="text1"/>
          <w:spacing w:val="-4"/>
          <w:szCs w:val="28"/>
        </w:rPr>
        <w:t xml:space="preserve"> trong dự thảo Quyết đ</w:t>
      </w:r>
      <w:r w:rsidR="008E03BA" w:rsidRPr="00B37E09">
        <w:rPr>
          <w:color w:val="000000" w:themeColor="text1"/>
          <w:spacing w:val="-4"/>
          <w:szCs w:val="28"/>
        </w:rPr>
        <w:t>ịnh</w:t>
      </w:r>
      <w:r w:rsidR="00F44C63" w:rsidRPr="00B37E09">
        <w:rPr>
          <w:color w:val="000000" w:themeColor="text1"/>
          <w:spacing w:val="-4"/>
          <w:szCs w:val="28"/>
        </w:rPr>
        <w:t>.</w:t>
      </w:r>
      <w:r w:rsidR="00251D5D" w:rsidRPr="00B37E09">
        <w:rPr>
          <w:color w:val="000000" w:themeColor="text1"/>
          <w:spacing w:val="-4"/>
          <w:szCs w:val="28"/>
        </w:rPr>
        <w:t xml:space="preserve"> </w:t>
      </w:r>
    </w:p>
    <w:p w14:paraId="411117C3" w14:textId="105B0CF6" w:rsidR="00AE623C" w:rsidRPr="00745CA5" w:rsidRDefault="00596B93" w:rsidP="00DB33AF">
      <w:pPr>
        <w:spacing w:after="0" w:line="330" w:lineRule="atLeast"/>
        <w:rPr>
          <w:b/>
          <w:bCs/>
          <w:color w:val="000000" w:themeColor="text1"/>
        </w:rPr>
      </w:pPr>
      <w:r w:rsidRPr="00745CA5">
        <w:rPr>
          <w:b/>
          <w:bCs/>
          <w:color w:val="000000" w:themeColor="text1"/>
        </w:rPr>
        <w:t xml:space="preserve">2. Việc </w:t>
      </w:r>
      <w:r w:rsidR="00D824FB" w:rsidRPr="00745CA5">
        <w:rPr>
          <w:b/>
          <w:bCs/>
          <w:color w:val="000000" w:themeColor="text1"/>
        </w:rPr>
        <w:t xml:space="preserve">phân quyền, </w:t>
      </w:r>
      <w:r w:rsidRPr="00745CA5">
        <w:rPr>
          <w:b/>
          <w:bCs/>
          <w:color w:val="000000" w:themeColor="text1"/>
        </w:rPr>
        <w:t>phân cấp</w:t>
      </w:r>
    </w:p>
    <w:p w14:paraId="1F975356" w14:textId="77CC48B2" w:rsidR="003A4553" w:rsidRPr="00745CA5" w:rsidRDefault="0063351F" w:rsidP="00DB33AF">
      <w:pPr>
        <w:spacing w:after="0" w:line="330" w:lineRule="atLeast"/>
        <w:rPr>
          <w:color w:val="000000" w:themeColor="text1"/>
          <w:szCs w:val="28"/>
        </w:rPr>
      </w:pPr>
      <w:r w:rsidRPr="00745CA5">
        <w:rPr>
          <w:color w:val="000000" w:themeColor="text1"/>
        </w:rPr>
        <w:t>T</w:t>
      </w:r>
      <w:r w:rsidR="00082A10">
        <w:rPr>
          <w:color w:val="000000" w:themeColor="text1"/>
        </w:rPr>
        <w:t>heo</w:t>
      </w:r>
      <w:r w:rsidRPr="00745CA5">
        <w:rPr>
          <w:color w:val="000000" w:themeColor="text1"/>
        </w:rPr>
        <w:t xml:space="preserve"> dự thảo </w:t>
      </w:r>
      <w:r w:rsidRPr="00745CA5">
        <w:rPr>
          <w:color w:val="000000" w:themeColor="text1"/>
          <w:szCs w:val="28"/>
        </w:rPr>
        <w:t>Quyết định ban hành Bộ tiêu chí quốc gia về NTM các cấp giai đoạn 2026-2030</w:t>
      </w:r>
      <w:r w:rsidR="00B90F81">
        <w:rPr>
          <w:color w:val="000000" w:themeColor="text1"/>
          <w:szCs w:val="28"/>
        </w:rPr>
        <w:t>,</w:t>
      </w:r>
      <w:r w:rsidR="00C22E0F" w:rsidRPr="00745CA5">
        <w:rPr>
          <w:color w:val="000000" w:themeColor="text1"/>
          <w:szCs w:val="28"/>
        </w:rPr>
        <w:t xml:space="preserve"> </w:t>
      </w:r>
      <w:r w:rsidR="00196DF7" w:rsidRPr="00745CA5">
        <w:rPr>
          <w:color w:val="000000" w:themeColor="text1"/>
          <w:szCs w:val="28"/>
        </w:rPr>
        <w:t xml:space="preserve">có </w:t>
      </w:r>
      <w:r w:rsidR="006E3305" w:rsidRPr="00745CA5">
        <w:rPr>
          <w:color w:val="000000" w:themeColor="text1"/>
          <w:szCs w:val="28"/>
        </w:rPr>
        <w:t xml:space="preserve">quy định về </w:t>
      </w:r>
      <w:r w:rsidR="00B70476" w:rsidRPr="00745CA5">
        <w:rPr>
          <w:color w:val="000000" w:themeColor="text1"/>
          <w:szCs w:val="28"/>
        </w:rPr>
        <w:t xml:space="preserve">phân quyền, </w:t>
      </w:r>
      <w:r w:rsidRPr="00745CA5">
        <w:rPr>
          <w:color w:val="000000" w:themeColor="text1"/>
          <w:szCs w:val="28"/>
        </w:rPr>
        <w:t>phân cấ</w:t>
      </w:r>
      <w:r w:rsidR="006E3305" w:rsidRPr="00745CA5">
        <w:rPr>
          <w:color w:val="000000" w:themeColor="text1"/>
          <w:szCs w:val="28"/>
        </w:rPr>
        <w:t>p</w:t>
      </w:r>
      <w:r w:rsidR="005571EA" w:rsidRPr="00745CA5">
        <w:rPr>
          <w:color w:val="000000" w:themeColor="text1"/>
          <w:szCs w:val="28"/>
        </w:rPr>
        <w:t xml:space="preserve">, </w:t>
      </w:r>
      <w:r w:rsidR="00577E88" w:rsidRPr="00745CA5">
        <w:rPr>
          <w:color w:val="000000" w:themeColor="text1"/>
          <w:szCs w:val="28"/>
        </w:rPr>
        <w:t>trong đó</w:t>
      </w:r>
      <w:r w:rsidR="00FA13A6" w:rsidRPr="00745CA5">
        <w:rPr>
          <w:color w:val="000000" w:themeColor="text1"/>
          <w:szCs w:val="28"/>
        </w:rPr>
        <w:t>:</w:t>
      </w:r>
      <w:r w:rsidRPr="00745CA5">
        <w:rPr>
          <w:color w:val="000000" w:themeColor="text1"/>
          <w:szCs w:val="28"/>
        </w:rPr>
        <w:t xml:space="preserve"> </w:t>
      </w:r>
    </w:p>
    <w:p w14:paraId="2A856F75" w14:textId="3CB40C04" w:rsidR="00DB1749" w:rsidRPr="00443B95" w:rsidRDefault="0094395F" w:rsidP="00DB33AF">
      <w:pPr>
        <w:spacing w:after="0" w:line="330" w:lineRule="atLeast"/>
        <w:rPr>
          <w:bCs/>
          <w:color w:val="000000" w:themeColor="text1"/>
          <w:sz w:val="32"/>
          <w:szCs w:val="20"/>
        </w:rPr>
      </w:pPr>
      <w:r w:rsidRPr="00443B95">
        <w:rPr>
          <w:color w:val="000000" w:themeColor="text1"/>
        </w:rPr>
        <w:t xml:space="preserve">- </w:t>
      </w:r>
      <w:r w:rsidR="00701CE7" w:rsidRPr="00443B95">
        <w:rPr>
          <w:color w:val="000000" w:themeColor="text1"/>
        </w:rPr>
        <w:t>P</w:t>
      </w:r>
      <w:r w:rsidRPr="00443B95">
        <w:rPr>
          <w:color w:val="000000" w:themeColor="text1"/>
        </w:rPr>
        <w:t xml:space="preserve">hân quyền cho </w:t>
      </w:r>
      <w:r w:rsidR="00BB48EB" w:rsidRPr="00443B95">
        <w:rPr>
          <w:color w:val="000000" w:themeColor="text1"/>
        </w:rPr>
        <w:t xml:space="preserve">các </w:t>
      </w:r>
      <w:r w:rsidRPr="00443B95">
        <w:rPr>
          <w:color w:val="000000" w:themeColor="text1"/>
        </w:rPr>
        <w:t>bộ, ngành liên quan ban hành văn bản hướng dẫn thực hiện đối với các tiêu chí thuộc Bộ tiêu chí quốc gia về xã NTM và các điều kiện thuộc Quy định tỉnh, thành phố hoàn thành nhiệm vụ xây dựng NTM giai đoạn 2026-2030</w:t>
      </w:r>
      <w:r w:rsidR="00B55FA4" w:rsidRPr="00443B95">
        <w:rPr>
          <w:color w:val="000000" w:themeColor="text1"/>
        </w:rPr>
        <w:t>;</w:t>
      </w:r>
      <w:r w:rsidR="00BB48EB" w:rsidRPr="00443B95">
        <w:rPr>
          <w:color w:val="000000" w:themeColor="text1"/>
        </w:rPr>
        <w:t xml:space="preserve"> </w:t>
      </w:r>
      <w:r w:rsidR="00B55FA4" w:rsidRPr="00443B95">
        <w:rPr>
          <w:color w:val="000000" w:themeColor="text1"/>
        </w:rPr>
        <w:t xml:space="preserve">việc ban hành hướng dẫn cụ thể của các bộ, ngành liên quan </w:t>
      </w:r>
      <w:r w:rsidR="000E17DD" w:rsidRPr="00443B95">
        <w:rPr>
          <w:i/>
          <w:iCs/>
          <w:color w:val="000000" w:themeColor="text1"/>
        </w:rPr>
        <w:t>(sau khi Quyết định được Thủ tướng Chính phủ xem xét, phê duyệt)</w:t>
      </w:r>
      <w:r w:rsidR="000E17DD" w:rsidRPr="00443B95">
        <w:rPr>
          <w:color w:val="000000" w:themeColor="text1"/>
        </w:rPr>
        <w:t xml:space="preserve"> </w:t>
      </w:r>
      <w:r w:rsidR="00B55FA4" w:rsidRPr="00443B95">
        <w:rPr>
          <w:color w:val="000000" w:themeColor="text1"/>
        </w:rPr>
        <w:t xml:space="preserve">được thực hiện theo chức năng quản lý nhà nước </w:t>
      </w:r>
      <w:r w:rsidR="00BB48EB" w:rsidRPr="00443B95">
        <w:rPr>
          <w:color w:val="000000" w:themeColor="text1"/>
        </w:rPr>
        <w:t xml:space="preserve">của </w:t>
      </w:r>
      <w:r w:rsidR="00B55FA4" w:rsidRPr="00443B95">
        <w:rPr>
          <w:color w:val="000000" w:themeColor="text1"/>
        </w:rPr>
        <w:t xml:space="preserve">bộ, ngành; </w:t>
      </w:r>
      <w:r w:rsidR="002801B7" w:rsidRPr="00443B95">
        <w:rPr>
          <w:color w:val="000000" w:themeColor="text1"/>
        </w:rPr>
        <w:t xml:space="preserve">thời gian các bộ, ngành phải hoàn thành ban hành hướng dẫn là </w:t>
      </w:r>
      <w:r w:rsidR="005818CB" w:rsidRPr="00443B95">
        <w:rPr>
          <w:color w:val="000000" w:themeColor="text1"/>
        </w:rPr>
        <w:t>9</w:t>
      </w:r>
      <w:r w:rsidR="002801B7" w:rsidRPr="00443B95">
        <w:rPr>
          <w:color w:val="000000" w:themeColor="text1"/>
        </w:rPr>
        <w:t>0 ngày kể từ ngày Quyết định</w:t>
      </w:r>
      <w:r w:rsidR="00BB48EB" w:rsidRPr="00443B95">
        <w:rPr>
          <w:color w:val="000000" w:themeColor="text1"/>
        </w:rPr>
        <w:t xml:space="preserve"> được ban hành</w:t>
      </w:r>
      <w:r w:rsidR="000F3640" w:rsidRPr="00443B95">
        <w:rPr>
          <w:color w:val="000000" w:themeColor="text1"/>
        </w:rPr>
        <w:t xml:space="preserve">. Đồng thời, phân quyền cho Bộ Nông nghiệp và Môi trường </w:t>
      </w:r>
      <w:r w:rsidR="000F3640" w:rsidRPr="00443B95">
        <w:rPr>
          <w:bCs/>
          <w:color w:val="000000" w:themeColor="text1"/>
          <w:szCs w:val="16"/>
        </w:rPr>
        <w:t>chủ trì, phối hợp với các bộ, ngành, cơ quan, địa phương có liên quan</w:t>
      </w:r>
      <w:r w:rsidR="00F83646" w:rsidRPr="00443B95">
        <w:rPr>
          <w:bCs/>
          <w:color w:val="000000" w:themeColor="text1"/>
          <w:szCs w:val="16"/>
        </w:rPr>
        <w:t>: Đôn đốc các tỉnh, thành phố triển khai thực hiện xây dựng NTM giai đoạn 2026-2030;</w:t>
      </w:r>
      <w:r w:rsidR="000F3640" w:rsidRPr="00443B95">
        <w:rPr>
          <w:bCs/>
          <w:color w:val="000000" w:themeColor="text1"/>
          <w:szCs w:val="16"/>
        </w:rPr>
        <w:t xml:space="preserve"> </w:t>
      </w:r>
      <w:r w:rsidR="00DB1749" w:rsidRPr="00443B95">
        <w:rPr>
          <w:bCs/>
          <w:szCs w:val="28"/>
        </w:rPr>
        <w:t>nghiên cứu, rà soát, hoàn thiện, tham mưu Thủ tướng Chính phủ xem xét, điều chỉnh, bổ sung bộ tiêu chí nêu trên nếu có vấn đề mới phát sinh trong quá trình triển khai thực hiện bộ tiêu chí nêu trên</w:t>
      </w:r>
      <w:r w:rsidR="00760742" w:rsidRPr="00443B95">
        <w:rPr>
          <w:bCs/>
          <w:szCs w:val="28"/>
        </w:rPr>
        <w:t xml:space="preserve">; xây dựng quy định điều kiện, trình tự, thủ tục, hồ sơ xét, công nhận, công bố và thu hồi quyết định công nhận địa phương đạt chuẩn NTM, đạt NTM hiện đại và hoàn thành nhiệm vụ xây dựng </w:t>
      </w:r>
      <w:r w:rsidR="00C032F9" w:rsidRPr="00443B95">
        <w:rPr>
          <w:bCs/>
          <w:szCs w:val="28"/>
        </w:rPr>
        <w:t>NTM</w:t>
      </w:r>
      <w:r w:rsidR="00760742" w:rsidRPr="00443B95">
        <w:rPr>
          <w:bCs/>
          <w:szCs w:val="28"/>
        </w:rPr>
        <w:t xml:space="preserve"> giai đoạn 2026-2030, </w:t>
      </w:r>
      <w:r w:rsidR="00595918" w:rsidRPr="00443B95">
        <w:rPr>
          <w:bCs/>
          <w:szCs w:val="28"/>
        </w:rPr>
        <w:t xml:space="preserve">trong tháng 12 năm 2026 </w:t>
      </w:r>
      <w:r w:rsidR="00760742" w:rsidRPr="00443B95">
        <w:rPr>
          <w:bCs/>
          <w:szCs w:val="28"/>
        </w:rPr>
        <w:t xml:space="preserve">trình Thủ </w:t>
      </w:r>
      <w:r w:rsidR="00353A78" w:rsidRPr="00443B95">
        <w:rPr>
          <w:bCs/>
          <w:szCs w:val="28"/>
        </w:rPr>
        <w:t>tướng</w:t>
      </w:r>
      <w:r w:rsidR="00760742" w:rsidRPr="00443B95">
        <w:rPr>
          <w:bCs/>
          <w:szCs w:val="28"/>
        </w:rPr>
        <w:t xml:space="preserve"> Chính phủ xem xét, quyết định</w:t>
      </w:r>
      <w:r w:rsidR="00DB1749" w:rsidRPr="00443B95">
        <w:rPr>
          <w:bCs/>
          <w:szCs w:val="28"/>
        </w:rPr>
        <w:t>.</w:t>
      </w:r>
    </w:p>
    <w:p w14:paraId="2CC37449" w14:textId="764907F3" w:rsidR="00105F86" w:rsidRPr="00745CA5" w:rsidRDefault="000F3640" w:rsidP="00DB33AF">
      <w:pPr>
        <w:spacing w:after="0" w:line="330" w:lineRule="atLeast"/>
        <w:rPr>
          <w:color w:val="000000" w:themeColor="text1"/>
        </w:rPr>
      </w:pPr>
      <w:r w:rsidRPr="00745CA5">
        <w:rPr>
          <w:color w:val="000000" w:themeColor="text1"/>
        </w:rPr>
        <w:lastRenderedPageBreak/>
        <w:t>Việc phân quyền cho các bộ, ngành liên quan ban hành hướng dẫn cụ thể</w:t>
      </w:r>
      <w:r w:rsidR="00310A47">
        <w:rPr>
          <w:color w:val="000000" w:themeColor="text1"/>
        </w:rPr>
        <w:t xml:space="preserve"> </w:t>
      </w:r>
      <w:r w:rsidR="00310A47" w:rsidRPr="00745CA5">
        <w:rPr>
          <w:color w:val="000000" w:themeColor="text1"/>
        </w:rPr>
        <w:t>theo chức năng quản lý nhà nước của bộ, ngành</w:t>
      </w:r>
      <w:r w:rsidR="00310A47">
        <w:rPr>
          <w:color w:val="000000" w:themeColor="text1"/>
        </w:rPr>
        <w:t>, phù hợp với chủ trương của Đảng, nhà nước về phân quyền, phân cấp, phân định thẩm quyền</w:t>
      </w:r>
      <w:r w:rsidR="00A27D66">
        <w:rPr>
          <w:color w:val="000000" w:themeColor="text1"/>
        </w:rPr>
        <w:t xml:space="preserve">; theo </w:t>
      </w:r>
      <w:r w:rsidR="00674682">
        <w:rPr>
          <w:color w:val="000000" w:themeColor="text1"/>
        </w:rPr>
        <w:t xml:space="preserve">đúng </w:t>
      </w:r>
      <w:r w:rsidR="00A27D66">
        <w:rPr>
          <w:color w:val="000000" w:themeColor="text1"/>
        </w:rPr>
        <w:t xml:space="preserve">tinh thần chỉ đạo của Thủ tướng Chính phủ về phân công 6 rõ: </w:t>
      </w:r>
      <w:r w:rsidR="00A27D66" w:rsidRPr="004F63CC">
        <w:rPr>
          <w:i/>
          <w:iCs/>
          <w:color w:val="000000" w:themeColor="text1"/>
        </w:rPr>
        <w:t>“Rõ người, rõ việc, rõ thời gian, rõ trách nhiệm, rõ sản phẩm, rõ thẩm quyền”</w:t>
      </w:r>
      <w:r w:rsidR="00A27D66">
        <w:rPr>
          <w:color w:val="000000" w:themeColor="text1"/>
        </w:rPr>
        <w:t xml:space="preserve"> </w:t>
      </w:r>
      <w:r w:rsidR="00A27D66" w:rsidRPr="00A27D66">
        <w:rPr>
          <w:i/>
          <w:iCs/>
          <w:color w:val="000000" w:themeColor="text1"/>
        </w:rPr>
        <w:t>(tại Thông báo số 339/TB-VPCP ngày 01/7/2025 của Văn phòng Chính phủ)</w:t>
      </w:r>
      <w:r w:rsidR="00A27D66">
        <w:rPr>
          <w:color w:val="000000" w:themeColor="text1"/>
        </w:rPr>
        <w:t>;</w:t>
      </w:r>
      <w:r w:rsidRPr="00745CA5">
        <w:rPr>
          <w:color w:val="000000" w:themeColor="text1"/>
        </w:rPr>
        <w:t xml:space="preserve"> </w:t>
      </w:r>
      <w:r w:rsidR="00F13734">
        <w:rPr>
          <w:color w:val="000000" w:themeColor="text1"/>
        </w:rPr>
        <w:t>nâng cao trách nhiệm của các bộ</w:t>
      </w:r>
      <w:r w:rsidR="00894855">
        <w:rPr>
          <w:color w:val="000000" w:themeColor="text1"/>
        </w:rPr>
        <w:t>,</w:t>
      </w:r>
      <w:r w:rsidR="00F13734">
        <w:rPr>
          <w:color w:val="000000" w:themeColor="text1"/>
        </w:rPr>
        <w:t xml:space="preserve"> ngành trong công tác quản lý nhà nước về xây dựng NTM theo ngành, lĩnh vực</w:t>
      </w:r>
      <w:r w:rsidR="00641798">
        <w:rPr>
          <w:color w:val="000000" w:themeColor="text1"/>
        </w:rPr>
        <w:t xml:space="preserve"> được giao quản lý</w:t>
      </w:r>
      <w:r w:rsidR="00A65A58">
        <w:rPr>
          <w:color w:val="000000" w:themeColor="text1"/>
        </w:rPr>
        <w:t>,</w:t>
      </w:r>
      <w:r w:rsidR="00F13734">
        <w:rPr>
          <w:color w:val="000000" w:themeColor="text1"/>
        </w:rPr>
        <w:t xml:space="preserve"> </w:t>
      </w:r>
      <w:r w:rsidR="001C2727" w:rsidRPr="00745CA5">
        <w:rPr>
          <w:color w:val="000000" w:themeColor="text1"/>
        </w:rPr>
        <w:t>để các địa phương có liên quan thống nhất áp dụng trong công tác chỉ đạo, thực hiện và đánh giá kết quả thực hiện xây dựng NTM trên địa bàn, đảm bảo chất lượng đạt chuẩn NTM phải tương đương nhau</w:t>
      </w:r>
      <w:r w:rsidR="00BB48EB" w:rsidRPr="00745CA5">
        <w:rPr>
          <w:color w:val="000000" w:themeColor="text1"/>
        </w:rPr>
        <w:t>.</w:t>
      </w:r>
      <w:r w:rsidR="00105F86" w:rsidRPr="00745CA5">
        <w:rPr>
          <w:color w:val="000000" w:themeColor="text1"/>
        </w:rPr>
        <w:t xml:space="preserve"> </w:t>
      </w:r>
    </w:p>
    <w:p w14:paraId="5073CC37" w14:textId="77777777" w:rsidR="00DC2B53" w:rsidRDefault="00D64A1F" w:rsidP="00DB33AF">
      <w:pPr>
        <w:spacing w:after="0" w:line="330" w:lineRule="atLeast"/>
        <w:rPr>
          <w:i/>
          <w:iCs/>
          <w:color w:val="000000" w:themeColor="text1"/>
        </w:rPr>
      </w:pPr>
      <w:r w:rsidRPr="00745CA5">
        <w:rPr>
          <w:color w:val="000000" w:themeColor="text1"/>
        </w:rPr>
        <w:t xml:space="preserve">- Phân cấp cho UBND cấp tỉnh: </w:t>
      </w:r>
    </w:p>
    <w:p w14:paraId="142095B1" w14:textId="0F7CA79D" w:rsidR="00DC2B53" w:rsidRDefault="00DC2B53" w:rsidP="00DB33AF">
      <w:pPr>
        <w:spacing w:after="0" w:line="330" w:lineRule="atLeast"/>
        <w:rPr>
          <w:color w:val="000000" w:themeColor="text1"/>
        </w:rPr>
      </w:pPr>
      <w:r>
        <w:rPr>
          <w:color w:val="000000" w:themeColor="text1"/>
        </w:rPr>
        <w:t xml:space="preserve">+ </w:t>
      </w:r>
      <w:r w:rsidR="00C63442">
        <w:rPr>
          <w:color w:val="000000" w:themeColor="text1"/>
        </w:rPr>
        <w:t>Q</w:t>
      </w:r>
      <w:r w:rsidR="00D64A1F" w:rsidRPr="00745CA5">
        <w:rPr>
          <w:color w:val="000000" w:themeColor="text1"/>
        </w:rPr>
        <w:t>uy định cụ thể tỷ lệ/mức đạt chuẩn của từng tiêu chí theo từng nhóm xã để xây dựng xã đạt chuẩn NTM</w:t>
      </w:r>
      <w:r w:rsidR="00C63442">
        <w:rPr>
          <w:color w:val="000000" w:themeColor="text1"/>
        </w:rPr>
        <w:t xml:space="preserve"> </w:t>
      </w:r>
      <w:r w:rsidR="00C63442" w:rsidRPr="00C63442">
        <w:rPr>
          <w:i/>
          <w:iCs/>
          <w:color w:val="000000" w:themeColor="text1"/>
        </w:rPr>
        <w:t>(trên cơ sở hướng dẫn của các bộ, ngành liên quan)</w:t>
      </w:r>
      <w:r w:rsidR="00D64A1F" w:rsidRPr="00745CA5">
        <w:rPr>
          <w:color w:val="000000" w:themeColor="text1"/>
        </w:rPr>
        <w:t>,</w:t>
      </w:r>
      <w:r w:rsidR="0035332A">
        <w:rPr>
          <w:color w:val="000000" w:themeColor="text1"/>
        </w:rPr>
        <w:t xml:space="preserve"> </w:t>
      </w:r>
      <w:r w:rsidR="004B243B">
        <w:rPr>
          <w:color w:val="000000" w:themeColor="text1"/>
        </w:rPr>
        <w:t xml:space="preserve">tạo sự linh hoạt khi quy định mức độ đạt chuẩn để </w:t>
      </w:r>
      <w:r w:rsidR="00D64A1F" w:rsidRPr="00745CA5">
        <w:rPr>
          <w:color w:val="000000" w:themeColor="text1"/>
        </w:rPr>
        <w:t>phù hợp với điều kiện thực tế, nhu cầu phát triển kinh tế - xã hội của địa phương</w:t>
      </w:r>
      <w:r>
        <w:rPr>
          <w:color w:val="000000" w:themeColor="text1"/>
        </w:rPr>
        <w:t>.</w:t>
      </w:r>
    </w:p>
    <w:p w14:paraId="1D3792CA" w14:textId="7B64EED8" w:rsidR="00DC2B53" w:rsidRDefault="00DC2B53" w:rsidP="00DB33AF">
      <w:pPr>
        <w:spacing w:after="0" w:line="330" w:lineRule="atLeast"/>
        <w:rPr>
          <w:bCs/>
          <w:szCs w:val="28"/>
        </w:rPr>
      </w:pPr>
      <w:r>
        <w:rPr>
          <w:color w:val="000000" w:themeColor="text1"/>
        </w:rPr>
        <w:t xml:space="preserve">+ </w:t>
      </w:r>
      <w:r w:rsidR="001C1B8B" w:rsidRPr="00745CA5">
        <w:rPr>
          <w:color w:val="000000" w:themeColor="text1"/>
        </w:rPr>
        <w:t>C</w:t>
      </w:r>
      <w:r w:rsidR="00D64A1F" w:rsidRPr="00745CA5">
        <w:rPr>
          <w:color w:val="000000" w:themeColor="text1"/>
        </w:rPr>
        <w:t>hủ động rà soát, xác định cụ thể danh sách, số lượng các xã trên địa bàn thuộc xã nhóm 1 hoặc xã nhóm 2 hoặc xã nhóm 3 để ban hành và chỉ đạo thực hiện xây dựng xã NTM</w:t>
      </w:r>
      <w:r w:rsidR="0035332A">
        <w:rPr>
          <w:color w:val="000000" w:themeColor="text1"/>
        </w:rPr>
        <w:t xml:space="preserve">, </w:t>
      </w:r>
      <w:r w:rsidR="0035332A" w:rsidRPr="00B43C38">
        <w:rPr>
          <w:bCs/>
          <w:szCs w:val="28"/>
        </w:rPr>
        <w:t>để phù hợp với việc sắp xếp, tổ chức lại các đơn vị hành chính xã và trình độ phát triển của các xã</w:t>
      </w:r>
      <w:r w:rsidR="0035332A">
        <w:rPr>
          <w:bCs/>
          <w:szCs w:val="28"/>
        </w:rPr>
        <w:t>.</w:t>
      </w:r>
    </w:p>
    <w:p w14:paraId="0130FB85" w14:textId="17FA3146" w:rsidR="00DC2B53" w:rsidRDefault="00DC2B53" w:rsidP="00DB33AF">
      <w:pPr>
        <w:spacing w:after="0" w:line="330" w:lineRule="atLeast"/>
        <w:rPr>
          <w:color w:val="000000" w:themeColor="text1"/>
        </w:rPr>
      </w:pPr>
      <w:r>
        <w:rPr>
          <w:color w:val="000000" w:themeColor="text1"/>
        </w:rPr>
        <w:t>+</w:t>
      </w:r>
      <w:r w:rsidR="001C1B8B" w:rsidRPr="00745CA5">
        <w:rPr>
          <w:color w:val="000000" w:themeColor="text1"/>
        </w:rPr>
        <w:t xml:space="preserve"> </w:t>
      </w:r>
      <w:r w:rsidR="00CC3699" w:rsidRPr="00CC3699">
        <w:rPr>
          <w:color w:val="000000" w:themeColor="text1"/>
        </w:rPr>
        <w:t>Căn cứ điều kiện thực tế, đặc thù của địa phương</w:t>
      </w:r>
      <w:r w:rsidR="00CC3699">
        <w:rPr>
          <w:color w:val="000000" w:themeColor="text1"/>
        </w:rPr>
        <w:t xml:space="preserve"> và Quy định khung thí điểm xây dựng xã NTM hiện đại giai đoạn 2026-2030</w:t>
      </w:r>
      <w:r>
        <w:rPr>
          <w:color w:val="000000" w:themeColor="text1"/>
        </w:rPr>
        <w:t>, c</w:t>
      </w:r>
      <w:r w:rsidR="00D64A1F" w:rsidRPr="00745CA5">
        <w:rPr>
          <w:color w:val="000000" w:themeColor="text1"/>
        </w:rPr>
        <w:t>hủ động xây dựng tiêu chí xã NTM hiện đại để ban hành và chỉ đạo, hướng dẫn</w:t>
      </w:r>
      <w:r w:rsidR="007565B1">
        <w:rPr>
          <w:color w:val="000000" w:themeColor="text1"/>
        </w:rPr>
        <w:t>, khuyến khích</w:t>
      </w:r>
      <w:r w:rsidR="00D64A1F" w:rsidRPr="00745CA5">
        <w:rPr>
          <w:color w:val="000000" w:themeColor="text1"/>
        </w:rPr>
        <w:t xml:space="preserve"> </w:t>
      </w:r>
      <w:r w:rsidR="00C3014A">
        <w:rPr>
          <w:color w:val="000000" w:themeColor="text1"/>
        </w:rPr>
        <w:t xml:space="preserve">thí điểm </w:t>
      </w:r>
      <w:r w:rsidR="00B96253">
        <w:rPr>
          <w:color w:val="000000" w:themeColor="text1"/>
        </w:rPr>
        <w:t xml:space="preserve">xây dựng xã NTM hiện đại </w:t>
      </w:r>
      <w:r w:rsidR="00D64A1F" w:rsidRPr="00745CA5">
        <w:rPr>
          <w:color w:val="000000" w:themeColor="text1"/>
        </w:rPr>
        <w:t xml:space="preserve">ở nơi có điều kiện </w:t>
      </w:r>
      <w:r w:rsidR="00D64A1F" w:rsidRPr="00745CA5">
        <w:rPr>
          <w:i/>
          <w:iCs/>
          <w:color w:val="000000" w:themeColor="text1"/>
        </w:rPr>
        <w:t>(nếu có)</w:t>
      </w:r>
      <w:r w:rsidR="00D8175E">
        <w:rPr>
          <w:color w:val="000000" w:themeColor="text1"/>
        </w:rPr>
        <w:t xml:space="preserve">, </w:t>
      </w:r>
      <w:r w:rsidR="00181613">
        <w:rPr>
          <w:color w:val="000000" w:themeColor="text1"/>
        </w:rPr>
        <w:t xml:space="preserve">tránh việc triển khai ồ ạt mà thiếu cơ sở thực tiễn; </w:t>
      </w:r>
      <w:r w:rsidR="00500A3C">
        <w:rPr>
          <w:color w:val="000000" w:themeColor="text1"/>
        </w:rPr>
        <w:t xml:space="preserve">để </w:t>
      </w:r>
      <w:r w:rsidR="00D8175E">
        <w:rPr>
          <w:color w:val="000000" w:themeColor="text1"/>
        </w:rPr>
        <w:t>tổng kết</w:t>
      </w:r>
      <w:r w:rsidR="00500A3C">
        <w:rPr>
          <w:color w:val="000000" w:themeColor="text1"/>
        </w:rPr>
        <w:t>,</w:t>
      </w:r>
      <w:r w:rsidR="00D8175E">
        <w:rPr>
          <w:color w:val="000000" w:themeColor="text1"/>
        </w:rPr>
        <w:t xml:space="preserve"> rút kinh nghiệm</w:t>
      </w:r>
      <w:r w:rsidR="00C55B7A">
        <w:rPr>
          <w:color w:val="000000" w:themeColor="text1"/>
        </w:rPr>
        <w:t xml:space="preserve"> ở cuối giai đoạn</w:t>
      </w:r>
      <w:r w:rsidR="00B96253">
        <w:rPr>
          <w:color w:val="000000" w:themeColor="text1"/>
        </w:rPr>
        <w:t xml:space="preserve"> 2026-2030</w:t>
      </w:r>
      <w:r w:rsidR="00D8175E">
        <w:rPr>
          <w:color w:val="000000" w:themeColor="text1"/>
        </w:rPr>
        <w:t xml:space="preserve">, </w:t>
      </w:r>
      <w:r w:rsidR="00181613">
        <w:rPr>
          <w:color w:val="000000" w:themeColor="text1"/>
        </w:rPr>
        <w:t>làm cơ sở để nghiên cứu, xây dựng, áp dụng thực hiện trên diện rộng trong giai đoạn sau năm 2030</w:t>
      </w:r>
      <w:r>
        <w:rPr>
          <w:color w:val="000000" w:themeColor="text1"/>
        </w:rPr>
        <w:t>.</w:t>
      </w:r>
    </w:p>
    <w:p w14:paraId="6063ECFE" w14:textId="7441009A" w:rsidR="00DC2B53" w:rsidRPr="001872EC" w:rsidRDefault="00E22558" w:rsidP="00DB33AF">
      <w:pPr>
        <w:spacing w:after="0" w:line="330" w:lineRule="atLeast"/>
        <w:rPr>
          <w:color w:val="000000" w:themeColor="text1"/>
          <w:spacing w:val="-2"/>
        </w:rPr>
      </w:pPr>
      <w:r w:rsidRPr="001872EC">
        <w:rPr>
          <w:color w:val="000000" w:themeColor="text1"/>
          <w:spacing w:val="-2"/>
        </w:rPr>
        <w:t>+</w:t>
      </w:r>
      <w:r w:rsidR="00DC2B53" w:rsidRPr="001872EC">
        <w:rPr>
          <w:color w:val="000000" w:themeColor="text1"/>
          <w:spacing w:val="-2"/>
        </w:rPr>
        <w:t xml:space="preserve"> Chủ trì, phối hợp với Ủy ban Mặt trận Tổ quốc Việt Nam cùng cấp hàng năm tổ chức kiểm tra, đôn đốc việc thực hiện xây dựng </w:t>
      </w:r>
      <w:r w:rsidRPr="001872EC">
        <w:rPr>
          <w:color w:val="000000" w:themeColor="text1"/>
          <w:spacing w:val="-2"/>
        </w:rPr>
        <w:t>NTM</w:t>
      </w:r>
      <w:r w:rsidR="00DC2B53" w:rsidRPr="001872EC">
        <w:rPr>
          <w:color w:val="000000" w:themeColor="text1"/>
          <w:spacing w:val="-2"/>
        </w:rPr>
        <w:t xml:space="preserve"> trên địa bàn</w:t>
      </w:r>
      <w:r w:rsidR="00E56FDE" w:rsidRPr="001872EC">
        <w:rPr>
          <w:color w:val="000000" w:themeColor="text1"/>
          <w:spacing w:val="-2"/>
        </w:rPr>
        <w:t xml:space="preserve">, để kịp thời phát hiện, tháo gỡ vướng mắc, khó khăn </w:t>
      </w:r>
      <w:r w:rsidR="00543829" w:rsidRPr="001872EC">
        <w:rPr>
          <w:i/>
          <w:iCs/>
          <w:color w:val="000000" w:themeColor="text1"/>
          <w:spacing w:val="-2"/>
        </w:rPr>
        <w:t>(nếu có)</w:t>
      </w:r>
      <w:r w:rsidR="00434B89" w:rsidRPr="001872EC">
        <w:rPr>
          <w:color w:val="000000" w:themeColor="text1"/>
          <w:spacing w:val="-2"/>
        </w:rPr>
        <w:t xml:space="preserve">, nhân rộng các mô hình điển hình, cách làm sáng tạo </w:t>
      </w:r>
      <w:r w:rsidR="00E56FDE" w:rsidRPr="001872EC">
        <w:rPr>
          <w:color w:val="000000" w:themeColor="text1"/>
          <w:spacing w:val="-2"/>
        </w:rPr>
        <w:t xml:space="preserve">trong quá trình </w:t>
      </w:r>
      <w:r w:rsidR="006B26E4" w:rsidRPr="001872EC">
        <w:rPr>
          <w:color w:val="000000" w:themeColor="text1"/>
          <w:spacing w:val="-2"/>
        </w:rPr>
        <w:t xml:space="preserve">triển khai </w:t>
      </w:r>
      <w:r w:rsidR="00E56FDE" w:rsidRPr="001872EC">
        <w:rPr>
          <w:color w:val="000000" w:themeColor="text1"/>
          <w:spacing w:val="-2"/>
        </w:rPr>
        <w:t>thực hiện</w:t>
      </w:r>
      <w:r w:rsidR="00B92ADD" w:rsidRPr="001872EC">
        <w:rPr>
          <w:color w:val="000000" w:themeColor="text1"/>
          <w:spacing w:val="-2"/>
        </w:rPr>
        <w:t>,</w:t>
      </w:r>
      <w:r w:rsidR="00E56FDE" w:rsidRPr="001872EC">
        <w:rPr>
          <w:color w:val="000000" w:themeColor="text1"/>
          <w:spacing w:val="-2"/>
        </w:rPr>
        <w:t xml:space="preserve"> góp phần đẩy nhanh tiến độ thực hiện xây dựng NTM trên địa bàn</w:t>
      </w:r>
      <w:r w:rsidR="00DC2B53" w:rsidRPr="001872EC">
        <w:rPr>
          <w:color w:val="000000" w:themeColor="text1"/>
          <w:spacing w:val="-2"/>
        </w:rPr>
        <w:t xml:space="preserve">; tổng kết thí điểm xây dựng xã </w:t>
      </w:r>
      <w:r w:rsidRPr="001872EC">
        <w:rPr>
          <w:color w:val="000000" w:themeColor="text1"/>
          <w:spacing w:val="-2"/>
        </w:rPr>
        <w:t>NTM</w:t>
      </w:r>
      <w:r w:rsidR="00DC2B53" w:rsidRPr="001872EC">
        <w:rPr>
          <w:color w:val="000000" w:themeColor="text1"/>
          <w:spacing w:val="-2"/>
        </w:rPr>
        <w:t xml:space="preserve"> hiện đại </w:t>
      </w:r>
      <w:r w:rsidR="00DC2B53" w:rsidRPr="001872EC">
        <w:rPr>
          <w:i/>
          <w:iCs/>
          <w:color w:val="000000" w:themeColor="text1"/>
          <w:spacing w:val="-2"/>
        </w:rPr>
        <w:t>(nếu có)</w:t>
      </w:r>
      <w:r w:rsidR="00DC2B53" w:rsidRPr="001872EC">
        <w:rPr>
          <w:color w:val="000000" w:themeColor="text1"/>
          <w:spacing w:val="-2"/>
        </w:rPr>
        <w:t xml:space="preserve">. Định kỳ </w:t>
      </w:r>
      <w:r w:rsidR="00DC2B53" w:rsidRPr="001872EC">
        <w:rPr>
          <w:i/>
          <w:iCs/>
          <w:color w:val="000000" w:themeColor="text1"/>
          <w:spacing w:val="-2"/>
        </w:rPr>
        <w:t>(6 tháng và hằng năm)</w:t>
      </w:r>
      <w:r w:rsidR="00DC2B53" w:rsidRPr="001872EC">
        <w:rPr>
          <w:color w:val="000000" w:themeColor="text1"/>
          <w:spacing w:val="-2"/>
        </w:rPr>
        <w:t xml:space="preserve"> cập nhật, công khai báo cáo kết quả xây dựng </w:t>
      </w:r>
      <w:r w:rsidR="009709BF" w:rsidRPr="001872EC">
        <w:rPr>
          <w:color w:val="000000" w:themeColor="text1"/>
          <w:spacing w:val="-2"/>
        </w:rPr>
        <w:t>NTM</w:t>
      </w:r>
      <w:r w:rsidR="00DC2B53" w:rsidRPr="001872EC">
        <w:rPr>
          <w:color w:val="000000" w:themeColor="text1"/>
          <w:spacing w:val="-2"/>
        </w:rPr>
        <w:t xml:space="preserve"> </w:t>
      </w:r>
      <w:r w:rsidR="005134F0" w:rsidRPr="001872EC">
        <w:rPr>
          <w:color w:val="000000" w:themeColor="text1"/>
          <w:spacing w:val="-2"/>
        </w:rPr>
        <w:t>toàn tỉnh, thành phố</w:t>
      </w:r>
      <w:r w:rsidR="00DC2B53" w:rsidRPr="001872EC">
        <w:rPr>
          <w:color w:val="000000" w:themeColor="text1"/>
          <w:spacing w:val="-2"/>
        </w:rPr>
        <w:t xml:space="preserve"> trên Cổng thông tin điện tử tỉnh, thành phố</w:t>
      </w:r>
      <w:r w:rsidR="005D7848" w:rsidRPr="001872EC">
        <w:rPr>
          <w:color w:val="000000" w:themeColor="text1"/>
          <w:spacing w:val="-2"/>
        </w:rPr>
        <w:t>, để đảm bảo tính minh bạch và giám sát của người dân.</w:t>
      </w:r>
    </w:p>
    <w:p w14:paraId="37CF230E" w14:textId="506FEA14" w:rsidR="00B778D6" w:rsidRDefault="00B778D6" w:rsidP="00DB33AF">
      <w:pPr>
        <w:spacing w:after="0" w:line="330" w:lineRule="atLeast"/>
        <w:rPr>
          <w:color w:val="000000" w:themeColor="text1"/>
          <w:szCs w:val="28"/>
        </w:rPr>
      </w:pPr>
      <w:r w:rsidRPr="00745CA5">
        <w:rPr>
          <w:color w:val="000000" w:themeColor="text1"/>
        </w:rPr>
        <w:t xml:space="preserve">Việc </w:t>
      </w:r>
      <w:r w:rsidRPr="00745CA5">
        <w:rPr>
          <w:color w:val="000000" w:themeColor="text1"/>
          <w:szCs w:val="28"/>
          <w:lang w:val="de-DE"/>
        </w:rPr>
        <w:t xml:space="preserve">phân cấp </w:t>
      </w:r>
      <w:r w:rsidR="00E072F1">
        <w:rPr>
          <w:color w:val="000000" w:themeColor="text1"/>
          <w:szCs w:val="28"/>
          <w:lang w:val="de-DE"/>
        </w:rPr>
        <w:t xml:space="preserve">tối đa </w:t>
      </w:r>
      <w:r w:rsidRPr="00745CA5">
        <w:rPr>
          <w:color w:val="000000" w:themeColor="text1"/>
          <w:szCs w:val="28"/>
          <w:lang w:val="de-DE"/>
        </w:rPr>
        <w:t>cho UBND cấp tỉnh để tạo sự linh hoạt khi quy định mức độ đạt chuẩn NTM, phù hợp hơn với điều kiện thực tế, đặc thù và nhu cầu phát triển của từng địa phương</w:t>
      </w:r>
      <w:r w:rsidR="005C04E1" w:rsidRPr="00745CA5">
        <w:rPr>
          <w:color w:val="000000" w:themeColor="text1"/>
          <w:szCs w:val="28"/>
          <w:lang w:val="de-DE"/>
        </w:rPr>
        <w:t>,</w:t>
      </w:r>
      <w:r w:rsidRPr="00745CA5">
        <w:rPr>
          <w:color w:val="000000" w:themeColor="text1"/>
          <w:szCs w:val="28"/>
          <w:lang w:val="de-DE"/>
        </w:rPr>
        <w:t xml:space="preserve"> </w:t>
      </w:r>
      <w:r w:rsidRPr="00745CA5">
        <w:rPr>
          <w:color w:val="000000" w:themeColor="text1"/>
        </w:rPr>
        <w:t xml:space="preserve">tạo </w:t>
      </w:r>
      <w:r w:rsidR="00C5662F" w:rsidRPr="00745CA5">
        <w:rPr>
          <w:color w:val="000000" w:themeColor="text1"/>
        </w:rPr>
        <w:t>thuận lợi</w:t>
      </w:r>
      <w:r w:rsidRPr="00745CA5">
        <w:rPr>
          <w:color w:val="000000" w:themeColor="text1"/>
        </w:rPr>
        <w:t xml:space="preserve"> cho </w:t>
      </w:r>
      <w:r w:rsidR="00894BEA">
        <w:rPr>
          <w:color w:val="000000" w:themeColor="text1"/>
        </w:rPr>
        <w:t>việc</w:t>
      </w:r>
      <w:r w:rsidRPr="00745CA5">
        <w:rPr>
          <w:color w:val="000000" w:themeColor="text1"/>
        </w:rPr>
        <w:t xml:space="preserve"> chủ động, sáng tạo trong</w:t>
      </w:r>
      <w:r w:rsidR="008500EA">
        <w:rPr>
          <w:color w:val="000000" w:themeColor="text1"/>
        </w:rPr>
        <w:t xml:space="preserve"> </w:t>
      </w:r>
      <w:r w:rsidRPr="00745CA5">
        <w:rPr>
          <w:color w:val="000000" w:themeColor="text1"/>
        </w:rPr>
        <w:t>xây dựng NTM</w:t>
      </w:r>
      <w:r w:rsidRPr="00745CA5">
        <w:rPr>
          <w:color w:val="000000" w:themeColor="text1"/>
          <w:szCs w:val="28"/>
          <w:lang w:val="de-DE"/>
        </w:rPr>
        <w:t xml:space="preserve">, </w:t>
      </w:r>
      <w:r w:rsidR="008500EA" w:rsidRPr="008500EA">
        <w:rPr>
          <w:color w:val="000000" w:themeColor="text1"/>
          <w:szCs w:val="28"/>
        </w:rPr>
        <w:t>tạo động lực huy</w:t>
      </w:r>
      <w:r w:rsidR="008500EA">
        <w:rPr>
          <w:color w:val="000000" w:themeColor="text1"/>
          <w:szCs w:val="28"/>
        </w:rPr>
        <w:t xml:space="preserve"> </w:t>
      </w:r>
      <w:r w:rsidR="008500EA" w:rsidRPr="008500EA">
        <w:rPr>
          <w:color w:val="000000" w:themeColor="text1"/>
          <w:szCs w:val="28"/>
        </w:rPr>
        <w:t>động nguồn lực xã hội, nâng cao trách nhiệm và hiệu quả tổ chức thực hiện</w:t>
      </w:r>
      <w:r w:rsidR="008500EA">
        <w:rPr>
          <w:color w:val="000000" w:themeColor="text1"/>
          <w:szCs w:val="28"/>
        </w:rPr>
        <w:t>,</w:t>
      </w:r>
      <w:r w:rsidR="008500EA" w:rsidRPr="008500EA">
        <w:rPr>
          <w:color w:val="000000" w:themeColor="text1"/>
          <w:szCs w:val="28"/>
        </w:rPr>
        <w:t xml:space="preserve"> </w:t>
      </w:r>
      <w:r w:rsidR="003C403A">
        <w:rPr>
          <w:color w:val="000000" w:themeColor="text1"/>
          <w:szCs w:val="28"/>
        </w:rPr>
        <w:t xml:space="preserve">nhằm </w:t>
      </w:r>
      <w:r w:rsidRPr="00745CA5">
        <w:rPr>
          <w:color w:val="000000" w:themeColor="text1"/>
          <w:szCs w:val="28"/>
        </w:rPr>
        <w:t>khai thác, phát huy tối đa tiềm năng, thế mạnh của địa phương, đ</w:t>
      </w:r>
      <w:r w:rsidRPr="00745CA5">
        <w:rPr>
          <w:color w:val="000000" w:themeColor="text1"/>
          <w:szCs w:val="28"/>
          <w:lang w:val="de-DE"/>
        </w:rPr>
        <w:t>ảm bảo việc huy động, sử dụng hiệu quả các nguồn lực đầu tư, tránh lãng phí; đồng thời</w:t>
      </w:r>
      <w:r w:rsidRPr="00745CA5">
        <w:rPr>
          <w:color w:val="000000" w:themeColor="text1"/>
        </w:rPr>
        <w:t xml:space="preserve">, </w:t>
      </w:r>
      <w:r w:rsidRPr="00745CA5">
        <w:rPr>
          <w:color w:val="000000" w:themeColor="text1"/>
          <w:lang w:val="da-DK"/>
        </w:rPr>
        <w:t xml:space="preserve">đẩy mạnh sự tham gia </w:t>
      </w:r>
      <w:r w:rsidR="009250B3">
        <w:rPr>
          <w:color w:val="000000" w:themeColor="text1"/>
          <w:lang w:val="da-DK"/>
        </w:rPr>
        <w:t xml:space="preserve">và phát huy vai trò </w:t>
      </w:r>
      <w:r w:rsidRPr="00745CA5">
        <w:rPr>
          <w:color w:val="000000" w:themeColor="text1"/>
          <w:lang w:val="da-DK"/>
        </w:rPr>
        <w:t xml:space="preserve">của </w:t>
      </w:r>
      <w:r w:rsidRPr="00745CA5">
        <w:rPr>
          <w:color w:val="000000" w:themeColor="text1"/>
          <w:lang w:val="da-DK"/>
        </w:rPr>
        <w:lastRenderedPageBreak/>
        <w:t xml:space="preserve">cộng đồng và người dân trong quá trình xây dựng, thực hiện và giám sát, </w:t>
      </w:r>
      <w:r w:rsidRPr="00745CA5">
        <w:rPr>
          <w:color w:val="000000" w:themeColor="text1"/>
          <w:szCs w:val="28"/>
        </w:rPr>
        <w:t xml:space="preserve">góp phần nâng cao hơn chất lượng cuộc sống của người dân nông thôn. </w:t>
      </w:r>
    </w:p>
    <w:p w14:paraId="4A0EED36" w14:textId="10F009D9" w:rsidR="004C2EB5" w:rsidRPr="00745CA5" w:rsidRDefault="00BB490D" w:rsidP="00DB33AF">
      <w:pPr>
        <w:overflowPunct w:val="0"/>
        <w:autoSpaceDE w:val="0"/>
        <w:autoSpaceDN w:val="0"/>
        <w:adjustRightInd w:val="0"/>
        <w:spacing w:after="0" w:line="330" w:lineRule="atLeast"/>
        <w:rPr>
          <w:color w:val="000000" w:themeColor="text1"/>
          <w:szCs w:val="28"/>
        </w:rPr>
      </w:pPr>
      <w:r w:rsidRPr="00745CA5">
        <w:rPr>
          <w:color w:val="000000" w:themeColor="text1"/>
          <w:szCs w:val="28"/>
        </w:rPr>
        <w:t xml:space="preserve">- </w:t>
      </w:r>
      <w:r w:rsidR="003A4553" w:rsidRPr="00745CA5">
        <w:rPr>
          <w:color w:val="000000" w:themeColor="text1"/>
          <w:szCs w:val="28"/>
          <w:lang w:val="vi-VN"/>
        </w:rPr>
        <w:t xml:space="preserve">Bộ </w:t>
      </w:r>
      <w:r w:rsidR="003A4553" w:rsidRPr="00745CA5">
        <w:rPr>
          <w:color w:val="000000" w:themeColor="text1"/>
          <w:szCs w:val="28"/>
        </w:rPr>
        <w:t>Nông nghiệp và Môi trường</w:t>
      </w:r>
      <w:r w:rsidR="00CD2D37" w:rsidRPr="00745CA5">
        <w:rPr>
          <w:color w:val="000000" w:themeColor="text1"/>
          <w:szCs w:val="28"/>
        </w:rPr>
        <w:t xml:space="preserve"> và các bộ</w:t>
      </w:r>
      <w:r w:rsidR="004D4006" w:rsidRPr="00745CA5">
        <w:rPr>
          <w:color w:val="000000" w:themeColor="text1"/>
          <w:szCs w:val="28"/>
        </w:rPr>
        <w:t>,</w:t>
      </w:r>
      <w:r w:rsidR="00CD2D37" w:rsidRPr="00745CA5">
        <w:rPr>
          <w:color w:val="000000" w:themeColor="text1"/>
          <w:szCs w:val="28"/>
        </w:rPr>
        <w:t xml:space="preserve"> ngành</w:t>
      </w:r>
      <w:r w:rsidR="003A4553" w:rsidRPr="00745CA5">
        <w:rPr>
          <w:color w:val="000000" w:themeColor="text1"/>
          <w:szCs w:val="28"/>
        </w:rPr>
        <w:t>, cơ quan, địa phương có liên quan</w:t>
      </w:r>
      <w:r w:rsidR="003A4553" w:rsidRPr="00745CA5">
        <w:rPr>
          <w:color w:val="000000" w:themeColor="text1"/>
          <w:szCs w:val="28"/>
          <w:lang w:val="vi-VN"/>
        </w:rPr>
        <w:t xml:space="preserve"> chịu trách nhiệm tổ chức thi hành </w:t>
      </w:r>
      <w:r w:rsidR="00124F9E" w:rsidRPr="00745CA5">
        <w:rPr>
          <w:color w:val="000000" w:themeColor="text1"/>
          <w:szCs w:val="28"/>
        </w:rPr>
        <w:t>quy định pháp luật</w:t>
      </w:r>
      <w:r w:rsidR="00D0171D">
        <w:rPr>
          <w:color w:val="000000" w:themeColor="text1"/>
          <w:szCs w:val="28"/>
        </w:rPr>
        <w:t>,</w:t>
      </w:r>
      <w:r w:rsidR="00CD2D37" w:rsidRPr="00745CA5">
        <w:rPr>
          <w:color w:val="000000" w:themeColor="text1"/>
          <w:szCs w:val="28"/>
        </w:rPr>
        <w:t xml:space="preserve"> tổ chức</w:t>
      </w:r>
      <w:r w:rsidR="003A4553" w:rsidRPr="00745CA5">
        <w:rPr>
          <w:color w:val="000000" w:themeColor="text1"/>
          <w:szCs w:val="28"/>
          <w:lang w:val="vi-VN"/>
        </w:rPr>
        <w:t xml:space="preserve"> đánh giá</w:t>
      </w:r>
      <w:r w:rsidR="00D23FF5">
        <w:rPr>
          <w:color w:val="000000" w:themeColor="text1"/>
          <w:szCs w:val="28"/>
        </w:rPr>
        <w:t>, giám sát</w:t>
      </w:r>
      <w:r w:rsidR="003A4553" w:rsidRPr="00745CA5">
        <w:rPr>
          <w:color w:val="000000" w:themeColor="text1"/>
          <w:szCs w:val="28"/>
          <w:lang w:val="vi-VN"/>
        </w:rPr>
        <w:t xml:space="preserve"> việc thực hiện </w:t>
      </w:r>
      <w:r w:rsidR="00124F9E" w:rsidRPr="00745CA5">
        <w:rPr>
          <w:color w:val="000000" w:themeColor="text1"/>
          <w:szCs w:val="28"/>
        </w:rPr>
        <w:t>quy định</w:t>
      </w:r>
      <w:r w:rsidR="003A4553" w:rsidRPr="00745CA5">
        <w:rPr>
          <w:color w:val="000000" w:themeColor="text1"/>
          <w:szCs w:val="28"/>
        </w:rPr>
        <w:t xml:space="preserve"> </w:t>
      </w:r>
      <w:r w:rsidR="00C02C9B" w:rsidRPr="00745CA5">
        <w:rPr>
          <w:color w:val="000000" w:themeColor="text1"/>
          <w:szCs w:val="28"/>
        </w:rPr>
        <w:t xml:space="preserve">pháp luật </w:t>
      </w:r>
      <w:r w:rsidR="00CD2D37" w:rsidRPr="00745CA5">
        <w:rPr>
          <w:color w:val="000000" w:themeColor="text1"/>
          <w:szCs w:val="28"/>
        </w:rPr>
        <w:t xml:space="preserve">theo </w:t>
      </w:r>
      <w:r w:rsidR="003A4553" w:rsidRPr="00745CA5">
        <w:rPr>
          <w:color w:val="000000" w:themeColor="text1"/>
          <w:szCs w:val="28"/>
        </w:rPr>
        <w:t>Quyết định ban hành Bộ tiêu chí quốc gia về NTM các cấp giai đoạn 2026-2030</w:t>
      </w:r>
      <w:r w:rsidR="00283BA8" w:rsidRPr="00745CA5">
        <w:rPr>
          <w:color w:val="000000" w:themeColor="text1"/>
          <w:szCs w:val="28"/>
        </w:rPr>
        <w:t>,</w:t>
      </w:r>
      <w:r w:rsidR="0033748D" w:rsidRPr="00745CA5">
        <w:rPr>
          <w:color w:val="000000" w:themeColor="text1"/>
          <w:szCs w:val="28"/>
        </w:rPr>
        <w:t xml:space="preserve"> sau khi </w:t>
      </w:r>
      <w:r w:rsidR="00283BA8" w:rsidRPr="00745CA5">
        <w:rPr>
          <w:color w:val="000000" w:themeColor="text1"/>
          <w:szCs w:val="28"/>
        </w:rPr>
        <w:t xml:space="preserve">Quyết định </w:t>
      </w:r>
      <w:r w:rsidR="0033748D" w:rsidRPr="00745CA5">
        <w:rPr>
          <w:color w:val="000000" w:themeColor="text1"/>
          <w:szCs w:val="28"/>
        </w:rPr>
        <w:t xml:space="preserve">được Thủ tướng Chính phủ </w:t>
      </w:r>
      <w:r w:rsidR="00C3138F" w:rsidRPr="00745CA5">
        <w:rPr>
          <w:color w:val="000000" w:themeColor="text1"/>
          <w:szCs w:val="28"/>
        </w:rPr>
        <w:t>xem xét, phê duyệt</w:t>
      </w:r>
      <w:r w:rsidR="003A4553" w:rsidRPr="00745CA5">
        <w:rPr>
          <w:color w:val="000000" w:themeColor="text1"/>
          <w:szCs w:val="28"/>
        </w:rPr>
        <w:t>.</w:t>
      </w:r>
    </w:p>
    <w:p w14:paraId="6D5F591D" w14:textId="65705229" w:rsidR="004B70F6" w:rsidRPr="00745CA5" w:rsidRDefault="004B70F6" w:rsidP="00DB33AF">
      <w:pPr>
        <w:overflowPunct w:val="0"/>
        <w:autoSpaceDE w:val="0"/>
        <w:autoSpaceDN w:val="0"/>
        <w:adjustRightInd w:val="0"/>
        <w:spacing w:after="0" w:line="330" w:lineRule="atLeast"/>
        <w:rPr>
          <w:b/>
          <w:bCs/>
          <w:color w:val="000000" w:themeColor="text1"/>
          <w:szCs w:val="28"/>
        </w:rPr>
      </w:pPr>
      <w:r w:rsidRPr="00745CA5">
        <w:rPr>
          <w:b/>
          <w:bCs/>
          <w:color w:val="000000" w:themeColor="text1"/>
          <w:szCs w:val="28"/>
        </w:rPr>
        <w:t>3. Việc ứng dụng, thúc đẩy phát triển khoa học, công nghệ, đổi mới sáng tạo và chuyển đổi số</w:t>
      </w:r>
    </w:p>
    <w:p w14:paraId="623E2261" w14:textId="5ABB90B8" w:rsidR="00EE1B74" w:rsidRPr="00745CA5" w:rsidRDefault="006B2134" w:rsidP="00DB33AF">
      <w:pPr>
        <w:spacing w:after="0" w:line="330" w:lineRule="atLeast"/>
        <w:rPr>
          <w:color w:val="000000" w:themeColor="text1"/>
          <w:szCs w:val="28"/>
        </w:rPr>
      </w:pPr>
      <w:r>
        <w:rPr>
          <w:color w:val="000000" w:themeColor="text1"/>
          <w:szCs w:val="28"/>
        </w:rPr>
        <w:t xml:space="preserve">Dự thảo Quyết định ban hành </w:t>
      </w:r>
      <w:r w:rsidR="00EE1B74" w:rsidRPr="00745CA5">
        <w:rPr>
          <w:color w:val="000000" w:themeColor="text1"/>
          <w:szCs w:val="28"/>
        </w:rPr>
        <w:t xml:space="preserve">Bộ tiêu chí quốc gia về </w:t>
      </w:r>
      <w:r w:rsidR="00293AC8" w:rsidRPr="00745CA5">
        <w:rPr>
          <w:color w:val="000000" w:themeColor="text1"/>
          <w:szCs w:val="28"/>
        </w:rPr>
        <w:t>xã NTM</w:t>
      </w:r>
      <w:r w:rsidR="00EE1B74" w:rsidRPr="00745CA5">
        <w:rPr>
          <w:color w:val="000000" w:themeColor="text1"/>
          <w:szCs w:val="28"/>
        </w:rPr>
        <w:t xml:space="preserve"> giai đoạn 2026</w:t>
      </w:r>
      <w:r w:rsidR="00293AC8" w:rsidRPr="00745CA5">
        <w:rPr>
          <w:color w:val="000000" w:themeColor="text1"/>
          <w:szCs w:val="28"/>
        </w:rPr>
        <w:t>-</w:t>
      </w:r>
      <w:r w:rsidR="00EE1B74" w:rsidRPr="00745CA5">
        <w:rPr>
          <w:color w:val="000000" w:themeColor="text1"/>
          <w:szCs w:val="28"/>
        </w:rPr>
        <w:t xml:space="preserve">2030 quy định </w:t>
      </w:r>
      <w:r w:rsidR="00686AD6">
        <w:rPr>
          <w:color w:val="000000" w:themeColor="text1"/>
          <w:szCs w:val="28"/>
        </w:rPr>
        <w:t>chia</w:t>
      </w:r>
      <w:r w:rsidR="00EE1B74" w:rsidRPr="00745CA5">
        <w:rPr>
          <w:color w:val="000000" w:themeColor="text1"/>
          <w:szCs w:val="28"/>
        </w:rPr>
        <w:t xml:space="preserve"> nhóm xã theo 3 nhóm </w:t>
      </w:r>
      <w:r w:rsidR="00293AC8" w:rsidRPr="00745CA5">
        <w:rPr>
          <w:i/>
          <w:iCs/>
          <w:color w:val="000000" w:themeColor="text1"/>
          <w:szCs w:val="28"/>
        </w:rPr>
        <w:t>(xã nhóm 1</w:t>
      </w:r>
      <w:r w:rsidR="00A0346F">
        <w:rPr>
          <w:i/>
          <w:iCs/>
          <w:color w:val="000000" w:themeColor="text1"/>
          <w:szCs w:val="28"/>
        </w:rPr>
        <w:t>,</w:t>
      </w:r>
      <w:r w:rsidR="00293AC8" w:rsidRPr="00745CA5">
        <w:rPr>
          <w:i/>
          <w:iCs/>
          <w:color w:val="000000" w:themeColor="text1"/>
          <w:szCs w:val="28"/>
        </w:rPr>
        <w:t xml:space="preserve"> xã nhóm 2</w:t>
      </w:r>
      <w:r w:rsidR="00A0346F">
        <w:rPr>
          <w:i/>
          <w:iCs/>
          <w:color w:val="000000" w:themeColor="text1"/>
          <w:szCs w:val="28"/>
        </w:rPr>
        <w:t>,</w:t>
      </w:r>
      <w:r w:rsidR="00293AC8" w:rsidRPr="00745CA5">
        <w:rPr>
          <w:i/>
          <w:iCs/>
          <w:color w:val="000000" w:themeColor="text1"/>
          <w:szCs w:val="28"/>
        </w:rPr>
        <w:t xml:space="preserve"> xã nhóm 3)</w:t>
      </w:r>
      <w:r w:rsidR="00293AC8" w:rsidRPr="00745CA5">
        <w:rPr>
          <w:color w:val="000000" w:themeColor="text1"/>
          <w:szCs w:val="28"/>
        </w:rPr>
        <w:t xml:space="preserve"> </w:t>
      </w:r>
      <w:r w:rsidR="00EE1B74" w:rsidRPr="00745CA5">
        <w:rPr>
          <w:color w:val="000000" w:themeColor="text1"/>
          <w:szCs w:val="28"/>
        </w:rPr>
        <w:t>trên cơ sở điều kiện kinh tế</w:t>
      </w:r>
      <w:r w:rsidR="00293AC8" w:rsidRPr="00745CA5">
        <w:rPr>
          <w:color w:val="000000" w:themeColor="text1"/>
          <w:szCs w:val="28"/>
        </w:rPr>
        <w:t xml:space="preserve"> - x</w:t>
      </w:r>
      <w:r w:rsidR="00EE1B74" w:rsidRPr="00745CA5">
        <w:rPr>
          <w:color w:val="000000" w:themeColor="text1"/>
          <w:szCs w:val="28"/>
        </w:rPr>
        <w:t xml:space="preserve">ã hội, tốc độ đô thị hóa và cấu trúc kinh tế, qua đó giúp định vị mức độ phát triển để </w:t>
      </w:r>
      <w:r w:rsidR="00293AC8" w:rsidRPr="00745CA5">
        <w:rPr>
          <w:color w:val="000000" w:themeColor="text1"/>
          <w:szCs w:val="28"/>
        </w:rPr>
        <w:t>triển khai tổ chức thực hiện phù hợp với điều kiện thực tế của địa phương</w:t>
      </w:r>
      <w:r w:rsidR="005661E2">
        <w:rPr>
          <w:color w:val="000000" w:themeColor="text1"/>
          <w:szCs w:val="28"/>
        </w:rPr>
        <w:t>, tạo tính linh hoạt, sát thực tiễn, nâng cao khả năng hoàn thành</w:t>
      </w:r>
      <w:r w:rsidR="00EE1B74" w:rsidRPr="00745CA5">
        <w:rPr>
          <w:color w:val="000000" w:themeColor="text1"/>
          <w:szCs w:val="28"/>
        </w:rPr>
        <w:t xml:space="preserve">. Các tiêu chí về nông nghiệp thông minh, nông nghiệp tuần hoàn, logistics, chuyển đổi số, kinh tế số nông thôn... buộc địa phương phải đổi mới mô hình tăng trưởng, </w:t>
      </w:r>
      <w:r w:rsidR="002312C4">
        <w:rPr>
          <w:color w:val="000000" w:themeColor="text1"/>
          <w:szCs w:val="28"/>
        </w:rPr>
        <w:t>ứng dụng</w:t>
      </w:r>
      <w:r w:rsidR="00EE1B74" w:rsidRPr="00745CA5">
        <w:rPr>
          <w:color w:val="000000" w:themeColor="text1"/>
          <w:szCs w:val="28"/>
        </w:rPr>
        <w:t xml:space="preserve"> khoa học công nghệ, tổ chức lại sản xuất để nâng cao giá trị gia tăng, hiệu quả kinh tế.</w:t>
      </w:r>
      <w:r w:rsidR="00316CD8" w:rsidRPr="00745CA5">
        <w:rPr>
          <w:color w:val="000000" w:themeColor="text1"/>
          <w:szCs w:val="28"/>
        </w:rPr>
        <w:t xml:space="preserve"> Việc triển khai tổ chức thực hiện xây dựng NTM theo </w:t>
      </w:r>
      <w:r w:rsidR="000B6CE7">
        <w:rPr>
          <w:color w:val="000000" w:themeColor="text1"/>
          <w:szCs w:val="28"/>
        </w:rPr>
        <w:t>B</w:t>
      </w:r>
      <w:r w:rsidR="00316CD8" w:rsidRPr="00745CA5">
        <w:rPr>
          <w:color w:val="000000" w:themeColor="text1"/>
          <w:szCs w:val="28"/>
        </w:rPr>
        <w:t xml:space="preserve">ộ tiêu chí </w:t>
      </w:r>
      <w:r w:rsidR="000B6CE7">
        <w:rPr>
          <w:color w:val="000000" w:themeColor="text1"/>
          <w:szCs w:val="28"/>
        </w:rPr>
        <w:t xml:space="preserve">NTM </w:t>
      </w:r>
      <w:r w:rsidR="009F3B9A">
        <w:rPr>
          <w:color w:val="000000" w:themeColor="text1"/>
          <w:szCs w:val="28"/>
        </w:rPr>
        <w:t xml:space="preserve">các cấp </w:t>
      </w:r>
      <w:r w:rsidR="00316CD8" w:rsidRPr="00745CA5">
        <w:rPr>
          <w:color w:val="000000" w:themeColor="text1"/>
          <w:szCs w:val="28"/>
        </w:rPr>
        <w:t>giai đoạn 2026-2030</w:t>
      </w:r>
      <w:r w:rsidR="00D77A42" w:rsidRPr="00745CA5">
        <w:rPr>
          <w:color w:val="000000" w:themeColor="text1"/>
          <w:szCs w:val="28"/>
        </w:rPr>
        <w:t xml:space="preserve"> sẽ góp phần:</w:t>
      </w:r>
    </w:p>
    <w:p w14:paraId="09807A16" w14:textId="090BD3AB" w:rsidR="00672FCC" w:rsidRPr="00696813" w:rsidRDefault="00521B52" w:rsidP="00DB33AF">
      <w:pPr>
        <w:spacing w:after="0" w:line="330" w:lineRule="atLeast"/>
        <w:rPr>
          <w:color w:val="000000" w:themeColor="text1"/>
          <w:spacing w:val="-4"/>
          <w:szCs w:val="28"/>
        </w:rPr>
      </w:pPr>
      <w:r w:rsidRPr="00696813">
        <w:rPr>
          <w:color w:val="000000" w:themeColor="text1"/>
          <w:spacing w:val="-4"/>
          <w:szCs w:val="28"/>
        </w:rPr>
        <w:t xml:space="preserve">- </w:t>
      </w:r>
      <w:r w:rsidR="00260361" w:rsidRPr="00696813">
        <w:rPr>
          <w:color w:val="000000" w:themeColor="text1"/>
          <w:spacing w:val="-4"/>
          <w:szCs w:val="28"/>
        </w:rPr>
        <w:t xml:space="preserve">Thúc đẩy doanh nghiệp tư nhân, hợp tác xã, kinh tế tập thể và đầu tư từ người dân, </w:t>
      </w:r>
      <w:r w:rsidR="00696813" w:rsidRPr="00696813">
        <w:rPr>
          <w:color w:val="000000" w:themeColor="text1"/>
          <w:spacing w:val="-4"/>
          <w:szCs w:val="28"/>
        </w:rPr>
        <w:t xml:space="preserve">góp phần </w:t>
      </w:r>
      <w:r w:rsidR="00260361" w:rsidRPr="00696813">
        <w:rPr>
          <w:color w:val="000000" w:themeColor="text1"/>
          <w:spacing w:val="-4"/>
          <w:szCs w:val="28"/>
        </w:rPr>
        <w:t>t</w:t>
      </w:r>
      <w:r w:rsidR="00D77A42" w:rsidRPr="00696813">
        <w:rPr>
          <w:color w:val="000000" w:themeColor="text1"/>
          <w:spacing w:val="-4"/>
          <w:szCs w:val="28"/>
        </w:rPr>
        <w:t xml:space="preserve">hực hiện đồng bộ Nghị quyết số 68-NQ/TW </w:t>
      </w:r>
      <w:r w:rsidR="00D77A42" w:rsidRPr="00696813">
        <w:rPr>
          <w:i/>
          <w:iCs/>
          <w:color w:val="000000" w:themeColor="text1"/>
          <w:spacing w:val="-4"/>
          <w:szCs w:val="28"/>
        </w:rPr>
        <w:t>(về phát triển kinh tế tư nhân)</w:t>
      </w:r>
      <w:r w:rsidR="00D77A42" w:rsidRPr="00696813">
        <w:rPr>
          <w:color w:val="000000" w:themeColor="text1"/>
          <w:spacing w:val="-4"/>
          <w:szCs w:val="28"/>
        </w:rPr>
        <w:t xml:space="preserve"> và Nghị quyết 57-NQ/TW </w:t>
      </w:r>
      <w:r w:rsidR="00D77A42" w:rsidRPr="00696813">
        <w:rPr>
          <w:i/>
          <w:iCs/>
          <w:color w:val="000000" w:themeColor="text1"/>
          <w:spacing w:val="-4"/>
          <w:szCs w:val="28"/>
        </w:rPr>
        <w:t>(về chuyển đổi số và khoa học công nghệ)</w:t>
      </w:r>
      <w:r w:rsidR="00260361" w:rsidRPr="00696813">
        <w:rPr>
          <w:color w:val="000000" w:themeColor="text1"/>
          <w:spacing w:val="-4"/>
          <w:szCs w:val="28"/>
        </w:rPr>
        <w:t>. N</w:t>
      </w:r>
      <w:r w:rsidR="00672FCC" w:rsidRPr="00696813">
        <w:rPr>
          <w:color w:val="000000" w:themeColor="text1"/>
          <w:spacing w:val="-4"/>
          <w:szCs w:val="28"/>
        </w:rPr>
        <w:t>hờ đó, góp phần thu hẹp khoảng cách vùng miền, nâng cao năng lực cạnh tranh quốc gia và đảm bảo tăng trưởng kinh tế gắn với ổn định xã hội, phát triển bền vững.</w:t>
      </w:r>
    </w:p>
    <w:p w14:paraId="6CEF7758" w14:textId="51FC8BE0" w:rsidR="00D77A42" w:rsidRPr="00B37E09" w:rsidRDefault="00D77A42" w:rsidP="00DB33AF">
      <w:pPr>
        <w:spacing w:after="0" w:line="330" w:lineRule="atLeast"/>
        <w:rPr>
          <w:color w:val="000000" w:themeColor="text1"/>
          <w:spacing w:val="-4"/>
          <w:szCs w:val="28"/>
        </w:rPr>
      </w:pPr>
      <w:r w:rsidRPr="00B37E09">
        <w:rPr>
          <w:color w:val="000000" w:themeColor="text1"/>
          <w:spacing w:val="-4"/>
          <w:szCs w:val="28"/>
        </w:rPr>
        <w:t xml:space="preserve">- </w:t>
      </w:r>
      <w:r w:rsidR="000E6301">
        <w:rPr>
          <w:color w:val="000000" w:themeColor="text1"/>
          <w:spacing w:val="-4"/>
          <w:szCs w:val="28"/>
        </w:rPr>
        <w:t>Đẩy mạnh</w:t>
      </w:r>
      <w:r w:rsidR="00D43708" w:rsidRPr="00B37E09">
        <w:rPr>
          <w:color w:val="000000" w:themeColor="text1"/>
          <w:spacing w:val="-4"/>
          <w:szCs w:val="28"/>
        </w:rPr>
        <w:t xml:space="preserve"> ứ</w:t>
      </w:r>
      <w:r w:rsidRPr="00B37E09">
        <w:rPr>
          <w:color w:val="000000" w:themeColor="text1"/>
          <w:spacing w:val="-4"/>
          <w:szCs w:val="28"/>
        </w:rPr>
        <w:t>ng dụng khoa học công nghệ và chuyển đổi số trong nông nghiệp và quản lý giúp tăng năng suất, chất lượng sản phẩm, giảm chi phí sản xuất. Việc đào tạo nguồn nhân lực nông thôn theo hướng chuyên nghiệp, hiện đại, có năng lực thích ứng với biến đổi khí hậu và hội nhập kinh tế quốc tế</w:t>
      </w:r>
      <w:r w:rsidR="00131A3D">
        <w:rPr>
          <w:color w:val="000000" w:themeColor="text1"/>
          <w:spacing w:val="-4"/>
          <w:szCs w:val="28"/>
        </w:rPr>
        <w:t>,</w:t>
      </w:r>
      <w:r w:rsidRPr="00B37E09">
        <w:rPr>
          <w:color w:val="000000" w:themeColor="text1"/>
          <w:spacing w:val="-4"/>
          <w:szCs w:val="28"/>
        </w:rPr>
        <w:t xml:space="preserve"> góp phần nâng cao năng lực cạnh tranh của lao động và hiệu quả kinh tế tổng thể.   </w:t>
      </w:r>
    </w:p>
    <w:p w14:paraId="55D524BE" w14:textId="17CE4E43" w:rsidR="00D77A42" w:rsidRPr="00745CA5" w:rsidRDefault="00D43708" w:rsidP="00DB33AF">
      <w:pPr>
        <w:spacing w:after="0" w:line="330" w:lineRule="atLeast"/>
        <w:rPr>
          <w:color w:val="000000" w:themeColor="text1"/>
          <w:szCs w:val="28"/>
        </w:rPr>
      </w:pPr>
      <w:r w:rsidRPr="00745CA5">
        <w:rPr>
          <w:color w:val="000000" w:themeColor="text1"/>
          <w:szCs w:val="28"/>
        </w:rPr>
        <w:t xml:space="preserve">- Thu hút đầu tư và phát triển thị trường: </w:t>
      </w:r>
      <w:r w:rsidR="009C6D54">
        <w:rPr>
          <w:color w:val="000000" w:themeColor="text1"/>
          <w:szCs w:val="28"/>
        </w:rPr>
        <w:t>H</w:t>
      </w:r>
      <w:r w:rsidRPr="00745CA5">
        <w:rPr>
          <w:color w:val="000000" w:themeColor="text1"/>
          <w:szCs w:val="28"/>
        </w:rPr>
        <w:t>ạ tầng đồng bộ, quy hoạch minh bạch, cùng với môi trường kinh doanh thuận lợi và nguồn nhân lực chất lượng cao, là những yếu tố then chốt thu hút đầu tư vào khu vực nông thôn. Các hoạt động xúc tiến thương mại, phát triển thương mại điện tử và hệ thống logistics nông sản giúp mở rộng thị trường tiêu thụ, tăng giá trị sản phẩm.</w:t>
      </w:r>
    </w:p>
    <w:p w14:paraId="3A53C26E" w14:textId="2CC24FE6" w:rsidR="004B70F6" w:rsidRPr="00745CA5" w:rsidRDefault="004B70F6" w:rsidP="00DB33AF">
      <w:pPr>
        <w:overflowPunct w:val="0"/>
        <w:autoSpaceDE w:val="0"/>
        <w:autoSpaceDN w:val="0"/>
        <w:adjustRightInd w:val="0"/>
        <w:spacing w:after="0" w:line="330" w:lineRule="atLeast"/>
        <w:rPr>
          <w:color w:val="000000" w:themeColor="text1"/>
          <w:szCs w:val="28"/>
        </w:rPr>
      </w:pPr>
      <w:r w:rsidRPr="00745CA5">
        <w:rPr>
          <w:b/>
          <w:bCs/>
          <w:color w:val="000000" w:themeColor="text1"/>
          <w:szCs w:val="28"/>
        </w:rPr>
        <w:t>4. Việc bảo đảm bình đẳng giới</w:t>
      </w:r>
    </w:p>
    <w:p w14:paraId="0E5B39F7" w14:textId="5F721409" w:rsidR="00516A79" w:rsidRPr="00906351" w:rsidRDefault="006B2134" w:rsidP="00DB33AF">
      <w:pPr>
        <w:spacing w:after="0" w:line="330" w:lineRule="atLeast"/>
        <w:rPr>
          <w:color w:val="000000" w:themeColor="text1"/>
          <w:spacing w:val="-2"/>
          <w:szCs w:val="28"/>
        </w:rPr>
      </w:pPr>
      <w:r>
        <w:rPr>
          <w:color w:val="000000" w:themeColor="text1"/>
          <w:spacing w:val="-2"/>
          <w:szCs w:val="28"/>
        </w:rPr>
        <w:t xml:space="preserve">Dự thảo Quyết định ban hành </w:t>
      </w:r>
      <w:r w:rsidR="00516A79" w:rsidRPr="00906351">
        <w:rPr>
          <w:color w:val="000000" w:themeColor="text1"/>
          <w:spacing w:val="-2"/>
          <w:szCs w:val="28"/>
        </w:rPr>
        <w:t xml:space="preserve">Bộ tiêu chí quốc gia </w:t>
      </w:r>
      <w:r w:rsidR="00B932AA" w:rsidRPr="00906351">
        <w:rPr>
          <w:color w:val="000000" w:themeColor="text1"/>
          <w:spacing w:val="-2"/>
          <w:szCs w:val="28"/>
        </w:rPr>
        <w:t xml:space="preserve">về xã NTM </w:t>
      </w:r>
      <w:r w:rsidR="00516A79" w:rsidRPr="00906351">
        <w:rPr>
          <w:color w:val="000000" w:themeColor="text1"/>
          <w:spacing w:val="-2"/>
          <w:szCs w:val="28"/>
        </w:rPr>
        <w:t>giai đoạn 2026</w:t>
      </w:r>
      <w:r w:rsidR="003B4EF6" w:rsidRPr="00906351">
        <w:rPr>
          <w:color w:val="000000" w:themeColor="text1"/>
          <w:spacing w:val="-2"/>
          <w:szCs w:val="28"/>
        </w:rPr>
        <w:t>-</w:t>
      </w:r>
      <w:r w:rsidR="00516A79" w:rsidRPr="00906351">
        <w:rPr>
          <w:color w:val="000000" w:themeColor="text1"/>
          <w:spacing w:val="-2"/>
          <w:szCs w:val="28"/>
        </w:rPr>
        <w:t>2030</w:t>
      </w:r>
      <w:r>
        <w:rPr>
          <w:color w:val="000000" w:themeColor="text1"/>
          <w:spacing w:val="-2"/>
          <w:szCs w:val="28"/>
        </w:rPr>
        <w:t xml:space="preserve"> không có yếu tố gây bất bình đẳng giới;</w:t>
      </w:r>
      <w:r w:rsidR="00516A79" w:rsidRPr="00906351">
        <w:rPr>
          <w:color w:val="000000" w:themeColor="text1"/>
          <w:spacing w:val="-2"/>
          <w:szCs w:val="28"/>
        </w:rPr>
        <w:t xml:space="preserve"> tiếp tục duy trì các chỉ tiêu cụ thể trong tiêu chí về </w:t>
      </w:r>
      <w:r w:rsidR="00F13BEF" w:rsidRPr="00906351">
        <w:rPr>
          <w:color w:val="000000" w:themeColor="text1"/>
          <w:spacing w:val="-2"/>
          <w:szCs w:val="28"/>
        </w:rPr>
        <w:t xml:space="preserve">giảm nghèo và an sinh xã hội, </w:t>
      </w:r>
      <w:r w:rsidR="00516A79" w:rsidRPr="00906351">
        <w:rPr>
          <w:color w:val="000000" w:themeColor="text1"/>
          <w:spacing w:val="-2"/>
          <w:szCs w:val="28"/>
        </w:rPr>
        <w:t xml:space="preserve">bảo đảm bình đẳng giới, phòng </w:t>
      </w:r>
      <w:r w:rsidR="00F13BEF" w:rsidRPr="00906351">
        <w:rPr>
          <w:color w:val="000000" w:themeColor="text1"/>
          <w:spacing w:val="-2"/>
          <w:szCs w:val="28"/>
        </w:rPr>
        <w:t>chống</w:t>
      </w:r>
      <w:r w:rsidR="00516A79" w:rsidRPr="00906351">
        <w:rPr>
          <w:color w:val="000000" w:themeColor="text1"/>
          <w:spacing w:val="-2"/>
          <w:szCs w:val="28"/>
        </w:rPr>
        <w:t xml:space="preserve"> bạo lực </w:t>
      </w:r>
      <w:r w:rsidR="00F13BEF" w:rsidRPr="00906351">
        <w:rPr>
          <w:color w:val="000000" w:themeColor="text1"/>
          <w:spacing w:val="-2"/>
          <w:szCs w:val="28"/>
        </w:rPr>
        <w:t xml:space="preserve">trên cơ sở </w:t>
      </w:r>
      <w:r w:rsidR="00516A79" w:rsidRPr="00906351">
        <w:rPr>
          <w:color w:val="000000" w:themeColor="text1"/>
          <w:spacing w:val="-2"/>
          <w:szCs w:val="28"/>
        </w:rPr>
        <w:t xml:space="preserve">giới, bảo vệ nhóm dễ bị tổn thương và nâng cao vai trò của phụ nữ trong cộng đồng. Nhiều mô hình kinh tế nông thôn do phụ nữ làm chủ </w:t>
      </w:r>
      <w:r w:rsidR="00767198" w:rsidRPr="00906351">
        <w:rPr>
          <w:i/>
          <w:iCs/>
          <w:color w:val="000000" w:themeColor="text1"/>
          <w:spacing w:val="-2"/>
          <w:szCs w:val="28"/>
        </w:rPr>
        <w:lastRenderedPageBreak/>
        <w:t>(</w:t>
      </w:r>
      <w:r w:rsidR="00516A79" w:rsidRPr="00906351">
        <w:rPr>
          <w:i/>
          <w:iCs/>
          <w:color w:val="000000" w:themeColor="text1"/>
          <w:spacing w:val="-2"/>
          <w:szCs w:val="28"/>
        </w:rPr>
        <w:t>như</w:t>
      </w:r>
      <w:r w:rsidR="00767198" w:rsidRPr="00906351">
        <w:rPr>
          <w:i/>
          <w:iCs/>
          <w:color w:val="000000" w:themeColor="text1"/>
          <w:spacing w:val="-2"/>
          <w:szCs w:val="28"/>
        </w:rPr>
        <w:t>:</w:t>
      </w:r>
      <w:r w:rsidR="00516A79" w:rsidRPr="00906351">
        <w:rPr>
          <w:i/>
          <w:iCs/>
          <w:color w:val="000000" w:themeColor="text1"/>
          <w:spacing w:val="-2"/>
          <w:szCs w:val="28"/>
        </w:rPr>
        <w:t xml:space="preserve"> OCOP, tổ hợp tác, nhóm tín dụng tiết kiệm, làng nghề truyền thống...</w:t>
      </w:r>
      <w:r w:rsidR="00767198" w:rsidRPr="00906351">
        <w:rPr>
          <w:i/>
          <w:iCs/>
          <w:color w:val="000000" w:themeColor="text1"/>
          <w:spacing w:val="-2"/>
          <w:szCs w:val="28"/>
        </w:rPr>
        <w:t>)</w:t>
      </w:r>
      <w:r w:rsidR="00516A79" w:rsidRPr="00906351">
        <w:rPr>
          <w:color w:val="000000" w:themeColor="text1"/>
          <w:spacing w:val="-2"/>
          <w:szCs w:val="28"/>
        </w:rPr>
        <w:t xml:space="preserve"> góp phần cải thiện thu nhập, nâng cao vai trò lãnh đạo của phụ nữ ở địa phương</w:t>
      </w:r>
      <w:r w:rsidR="0063346F" w:rsidRPr="00906351">
        <w:rPr>
          <w:color w:val="000000" w:themeColor="text1"/>
          <w:spacing w:val="-2"/>
          <w:szCs w:val="28"/>
        </w:rPr>
        <w:t>.</w:t>
      </w:r>
    </w:p>
    <w:p w14:paraId="5CCB6250" w14:textId="45726B43" w:rsidR="00516A79" w:rsidRPr="00B37E09" w:rsidRDefault="00516A79" w:rsidP="00DB33AF">
      <w:pPr>
        <w:spacing w:after="0" w:line="330" w:lineRule="atLeast"/>
        <w:rPr>
          <w:color w:val="000000" w:themeColor="text1"/>
          <w:spacing w:val="-5"/>
          <w:szCs w:val="28"/>
        </w:rPr>
      </w:pPr>
      <w:r w:rsidRPr="00B37E09">
        <w:rPr>
          <w:color w:val="000000" w:themeColor="text1"/>
          <w:spacing w:val="-5"/>
          <w:szCs w:val="28"/>
        </w:rPr>
        <w:t xml:space="preserve">Việc thúc đẩy bình đẳng giới không chỉ là mục tiêu nhân văn, mà còn là yếu tố nâng cao hiệu quả thực hiện </w:t>
      </w:r>
      <w:r w:rsidR="00F13BEF" w:rsidRPr="00B37E09">
        <w:rPr>
          <w:color w:val="000000" w:themeColor="text1"/>
          <w:spacing w:val="-5"/>
          <w:szCs w:val="28"/>
        </w:rPr>
        <w:t>xây dựng NTM</w:t>
      </w:r>
      <w:r w:rsidRPr="00B37E09">
        <w:rPr>
          <w:color w:val="000000" w:themeColor="text1"/>
          <w:spacing w:val="-5"/>
          <w:szCs w:val="28"/>
        </w:rPr>
        <w:t>, bởi phụ nữ đóng vai trò nòng cốt trong phát triển sản xuất, chăm sóc gia đình và xây dựng cộng đồng nông thôn bền vững.</w:t>
      </w:r>
      <w:r w:rsidR="00F13BEF" w:rsidRPr="00B37E09">
        <w:rPr>
          <w:color w:val="000000" w:themeColor="text1"/>
          <w:spacing w:val="-5"/>
          <w:szCs w:val="28"/>
        </w:rPr>
        <w:t xml:space="preserve"> </w:t>
      </w:r>
    </w:p>
    <w:p w14:paraId="2BF964FA" w14:textId="16E49B14" w:rsidR="004B70F6" w:rsidRPr="00745CA5" w:rsidRDefault="004B70F6" w:rsidP="00DB33AF">
      <w:pPr>
        <w:overflowPunct w:val="0"/>
        <w:autoSpaceDE w:val="0"/>
        <w:autoSpaceDN w:val="0"/>
        <w:adjustRightInd w:val="0"/>
        <w:spacing w:after="0" w:line="330" w:lineRule="atLeast"/>
        <w:rPr>
          <w:color w:val="000000" w:themeColor="text1"/>
          <w:szCs w:val="28"/>
        </w:rPr>
      </w:pPr>
      <w:r w:rsidRPr="00745CA5">
        <w:rPr>
          <w:b/>
          <w:bCs/>
          <w:color w:val="000000" w:themeColor="text1"/>
          <w:szCs w:val="28"/>
        </w:rPr>
        <w:t>5. Việc thực hiện chính sách dân tộc</w:t>
      </w:r>
    </w:p>
    <w:p w14:paraId="4AE3C8CF" w14:textId="5F309505" w:rsidR="00D634E4" w:rsidRDefault="006B2134" w:rsidP="00DB33AF">
      <w:pPr>
        <w:spacing w:after="0" w:line="330" w:lineRule="atLeast"/>
        <w:rPr>
          <w:bCs/>
          <w:color w:val="000000" w:themeColor="text1"/>
          <w:szCs w:val="28"/>
        </w:rPr>
      </w:pPr>
      <w:r>
        <w:rPr>
          <w:color w:val="000000" w:themeColor="text1"/>
          <w:szCs w:val="28"/>
        </w:rPr>
        <w:t xml:space="preserve">Dự thảo Quyết định ban hành </w:t>
      </w:r>
      <w:r w:rsidR="007E4CD8" w:rsidRPr="00745CA5">
        <w:rPr>
          <w:color w:val="000000" w:themeColor="text1"/>
          <w:szCs w:val="28"/>
        </w:rPr>
        <w:t xml:space="preserve">Bộ tiêu chí quốc gia về xã NTM giai đoạn 2026-2030 được chia theo </w:t>
      </w:r>
      <w:r w:rsidR="00BB653A" w:rsidRPr="00745CA5">
        <w:rPr>
          <w:color w:val="000000" w:themeColor="text1"/>
          <w:szCs w:val="28"/>
        </w:rPr>
        <w:t>03</w:t>
      </w:r>
      <w:r w:rsidR="007E4CD8" w:rsidRPr="00745CA5">
        <w:rPr>
          <w:color w:val="000000" w:themeColor="text1"/>
          <w:szCs w:val="28"/>
        </w:rPr>
        <w:t xml:space="preserve"> nhóm xã </w:t>
      </w:r>
      <w:r w:rsidR="007E4CD8" w:rsidRPr="00745CA5">
        <w:rPr>
          <w:i/>
          <w:iCs/>
          <w:color w:val="000000" w:themeColor="text1"/>
          <w:szCs w:val="28"/>
        </w:rPr>
        <w:t>(xã nhóm 1</w:t>
      </w:r>
      <w:r w:rsidR="00867EB0">
        <w:rPr>
          <w:i/>
          <w:iCs/>
          <w:color w:val="000000" w:themeColor="text1"/>
          <w:szCs w:val="28"/>
        </w:rPr>
        <w:t>,</w:t>
      </w:r>
      <w:r w:rsidR="007E4CD8" w:rsidRPr="00745CA5">
        <w:rPr>
          <w:i/>
          <w:iCs/>
          <w:color w:val="000000" w:themeColor="text1"/>
          <w:szCs w:val="28"/>
        </w:rPr>
        <w:t xml:space="preserve"> xã nhóm 2</w:t>
      </w:r>
      <w:r w:rsidR="00867EB0">
        <w:rPr>
          <w:i/>
          <w:iCs/>
          <w:color w:val="000000" w:themeColor="text1"/>
          <w:szCs w:val="28"/>
        </w:rPr>
        <w:t>,</w:t>
      </w:r>
      <w:r w:rsidR="007E4CD8" w:rsidRPr="00745CA5">
        <w:rPr>
          <w:i/>
          <w:iCs/>
          <w:color w:val="000000" w:themeColor="text1"/>
          <w:szCs w:val="28"/>
        </w:rPr>
        <w:t xml:space="preserve"> xã nhóm 3)</w:t>
      </w:r>
      <w:r w:rsidR="00775328" w:rsidRPr="00745CA5">
        <w:rPr>
          <w:color w:val="000000" w:themeColor="text1"/>
          <w:szCs w:val="28"/>
        </w:rPr>
        <w:t xml:space="preserve"> để phù hợp với tổ chức chính quyền địa phương 02 cấp, quy mô các xã sau sắp xếp cũng như trình độ phát triển của các xã</w:t>
      </w:r>
      <w:r w:rsidR="007D671B">
        <w:rPr>
          <w:color w:val="000000" w:themeColor="text1"/>
          <w:szCs w:val="28"/>
        </w:rPr>
        <w:t>,</w:t>
      </w:r>
      <w:r w:rsidR="007D671B" w:rsidRPr="007D671B">
        <w:rPr>
          <w:bCs/>
          <w:szCs w:val="28"/>
        </w:rPr>
        <w:t xml:space="preserve"> </w:t>
      </w:r>
      <w:r w:rsidR="007D671B" w:rsidRPr="009B575D">
        <w:rPr>
          <w:bCs/>
          <w:szCs w:val="28"/>
        </w:rPr>
        <w:t>tạo tính linh hoạt, sát thực tiễn, nâng cao</w:t>
      </w:r>
      <w:r w:rsidR="007D671B">
        <w:rPr>
          <w:bCs/>
          <w:szCs w:val="28"/>
        </w:rPr>
        <w:t xml:space="preserve"> khả năng hoàn thành</w:t>
      </w:r>
      <w:r w:rsidR="00775328" w:rsidRPr="00745CA5">
        <w:rPr>
          <w:color w:val="000000" w:themeColor="text1"/>
          <w:szCs w:val="28"/>
        </w:rPr>
        <w:t>;</w:t>
      </w:r>
      <w:r w:rsidR="007E4CD8" w:rsidRPr="00745CA5">
        <w:rPr>
          <w:color w:val="000000" w:themeColor="text1"/>
          <w:szCs w:val="28"/>
        </w:rPr>
        <w:t xml:space="preserve"> </w:t>
      </w:r>
      <w:r w:rsidR="00421DDB" w:rsidRPr="00745CA5">
        <w:rPr>
          <w:color w:val="000000" w:themeColor="text1"/>
          <w:szCs w:val="28"/>
        </w:rPr>
        <w:t>theo đó,</w:t>
      </w:r>
      <w:r w:rsidR="00E92885" w:rsidRPr="00745CA5">
        <w:rPr>
          <w:color w:val="000000" w:themeColor="text1"/>
          <w:szCs w:val="28"/>
        </w:rPr>
        <w:t xml:space="preserve"> x</w:t>
      </w:r>
      <w:r w:rsidR="007E4CD8" w:rsidRPr="00745CA5">
        <w:rPr>
          <w:bCs/>
          <w:color w:val="000000" w:themeColor="text1"/>
          <w:szCs w:val="28"/>
        </w:rPr>
        <w:t>ã khu</w:t>
      </w:r>
      <w:r w:rsidR="007E4CD8" w:rsidRPr="00745CA5">
        <w:rPr>
          <w:bCs/>
          <w:color w:val="000000" w:themeColor="text1"/>
          <w:szCs w:val="28"/>
          <w:lang w:val="vi-VN"/>
        </w:rPr>
        <w:t xml:space="preserve"> vực II</w:t>
      </w:r>
      <w:r w:rsidR="007E4CD8" w:rsidRPr="00745CA5">
        <w:rPr>
          <w:bCs/>
          <w:color w:val="000000" w:themeColor="text1"/>
          <w:szCs w:val="28"/>
        </w:rPr>
        <w:t xml:space="preserve"> và</w:t>
      </w:r>
      <w:r w:rsidR="007E4CD8" w:rsidRPr="00745CA5">
        <w:rPr>
          <w:bCs/>
          <w:color w:val="000000" w:themeColor="text1"/>
          <w:szCs w:val="28"/>
          <w:lang w:val="vi-VN"/>
        </w:rPr>
        <w:t xml:space="preserve"> </w:t>
      </w:r>
      <w:r w:rsidR="002C09A7" w:rsidRPr="00745CA5">
        <w:rPr>
          <w:bCs/>
          <w:color w:val="000000" w:themeColor="text1"/>
          <w:szCs w:val="28"/>
        </w:rPr>
        <w:t xml:space="preserve">xã </w:t>
      </w:r>
      <w:r w:rsidR="007E4CD8" w:rsidRPr="00745CA5">
        <w:rPr>
          <w:bCs/>
          <w:color w:val="000000" w:themeColor="text1"/>
          <w:szCs w:val="28"/>
          <w:lang w:val="vi-VN"/>
        </w:rPr>
        <w:t xml:space="preserve">khu vực III </w:t>
      </w:r>
      <w:r w:rsidR="007E4CD8" w:rsidRPr="00745CA5">
        <w:rPr>
          <w:bCs/>
          <w:color w:val="000000" w:themeColor="text1"/>
          <w:szCs w:val="28"/>
        </w:rPr>
        <w:t>thuộc địa bàn vùng đồng bào dân tộc thiểu số và miền núi</w:t>
      </w:r>
      <w:r w:rsidR="00421DDB" w:rsidRPr="00745CA5">
        <w:rPr>
          <w:bCs/>
          <w:color w:val="000000" w:themeColor="text1"/>
          <w:szCs w:val="28"/>
        </w:rPr>
        <w:t xml:space="preserve"> sẽ triển khai tổ chức thực hiện</w:t>
      </w:r>
      <w:r w:rsidR="00936D1A" w:rsidRPr="00745CA5">
        <w:rPr>
          <w:bCs/>
          <w:color w:val="000000" w:themeColor="text1"/>
          <w:szCs w:val="28"/>
        </w:rPr>
        <w:t>,</w:t>
      </w:r>
      <w:r w:rsidR="008A3F54" w:rsidRPr="00745CA5">
        <w:rPr>
          <w:bCs/>
          <w:color w:val="000000" w:themeColor="text1"/>
          <w:szCs w:val="28"/>
        </w:rPr>
        <w:t xml:space="preserve"> phấn đấu xây dựng </w:t>
      </w:r>
      <w:r w:rsidR="00410939" w:rsidRPr="00745CA5">
        <w:rPr>
          <w:bCs/>
          <w:color w:val="000000" w:themeColor="text1"/>
          <w:szCs w:val="28"/>
        </w:rPr>
        <w:t xml:space="preserve">đạt chuẩn </w:t>
      </w:r>
      <w:r w:rsidR="00421DDB" w:rsidRPr="00745CA5">
        <w:rPr>
          <w:bCs/>
          <w:color w:val="000000" w:themeColor="text1"/>
          <w:szCs w:val="28"/>
        </w:rPr>
        <w:t xml:space="preserve">NTM </w:t>
      </w:r>
      <w:r w:rsidR="008A3F54" w:rsidRPr="00745CA5">
        <w:rPr>
          <w:bCs/>
          <w:color w:val="000000" w:themeColor="text1"/>
          <w:szCs w:val="28"/>
        </w:rPr>
        <w:t xml:space="preserve">theo </w:t>
      </w:r>
      <w:r w:rsidR="00D6575A" w:rsidRPr="00745CA5">
        <w:rPr>
          <w:bCs/>
          <w:color w:val="000000" w:themeColor="text1"/>
          <w:szCs w:val="28"/>
        </w:rPr>
        <w:t>mức</w:t>
      </w:r>
      <w:r w:rsidR="00421DDB" w:rsidRPr="00745CA5">
        <w:rPr>
          <w:bCs/>
          <w:color w:val="000000" w:themeColor="text1"/>
          <w:szCs w:val="28"/>
        </w:rPr>
        <w:t xml:space="preserve"> </w:t>
      </w:r>
      <w:r w:rsidR="00B478DD" w:rsidRPr="00745CA5">
        <w:rPr>
          <w:bCs/>
          <w:color w:val="000000" w:themeColor="text1"/>
          <w:szCs w:val="28"/>
        </w:rPr>
        <w:t xml:space="preserve">đạt chuẩn </w:t>
      </w:r>
      <w:r w:rsidR="00A15757" w:rsidRPr="00745CA5">
        <w:rPr>
          <w:bCs/>
          <w:color w:val="000000" w:themeColor="text1"/>
          <w:szCs w:val="28"/>
        </w:rPr>
        <w:t>áp dụng</w:t>
      </w:r>
      <w:r w:rsidR="004A5FAB" w:rsidRPr="00745CA5">
        <w:rPr>
          <w:bCs/>
          <w:color w:val="000000" w:themeColor="text1"/>
          <w:szCs w:val="28"/>
        </w:rPr>
        <w:t xml:space="preserve"> </w:t>
      </w:r>
      <w:r w:rsidR="00421DDB" w:rsidRPr="00745CA5">
        <w:rPr>
          <w:bCs/>
          <w:color w:val="000000" w:themeColor="text1"/>
          <w:szCs w:val="28"/>
        </w:rPr>
        <w:t xml:space="preserve">đối với xã </w:t>
      </w:r>
      <w:r w:rsidR="00421DDB" w:rsidRPr="0038495B">
        <w:rPr>
          <w:bCs/>
          <w:color w:val="000000" w:themeColor="text1"/>
          <w:szCs w:val="28"/>
        </w:rPr>
        <w:t xml:space="preserve">nhóm </w:t>
      </w:r>
      <w:r w:rsidR="00145DD8" w:rsidRPr="0038495B">
        <w:rPr>
          <w:bCs/>
          <w:color w:val="000000" w:themeColor="text1"/>
          <w:szCs w:val="28"/>
        </w:rPr>
        <w:t>3</w:t>
      </w:r>
      <w:r w:rsidR="00FE2B4B" w:rsidRPr="0038495B">
        <w:rPr>
          <w:bCs/>
          <w:color w:val="000000" w:themeColor="text1"/>
          <w:szCs w:val="28"/>
        </w:rPr>
        <w:t>.</w:t>
      </w:r>
      <w:r w:rsidR="00AA0C32" w:rsidRPr="00745CA5">
        <w:rPr>
          <w:bCs/>
          <w:color w:val="000000" w:themeColor="text1"/>
          <w:szCs w:val="28"/>
        </w:rPr>
        <w:t xml:space="preserve"> </w:t>
      </w:r>
    </w:p>
    <w:p w14:paraId="51EC75F8" w14:textId="42665F6F" w:rsidR="009C12E6" w:rsidRDefault="004B1C98" w:rsidP="00DB33AF">
      <w:pPr>
        <w:spacing w:after="0" w:line="330" w:lineRule="atLeast"/>
        <w:rPr>
          <w:bCs/>
          <w:color w:val="000000" w:themeColor="text1"/>
          <w:szCs w:val="28"/>
        </w:rPr>
      </w:pPr>
      <w:r w:rsidRPr="00745CA5">
        <w:rPr>
          <w:bCs/>
          <w:color w:val="000000" w:themeColor="text1"/>
          <w:szCs w:val="28"/>
        </w:rPr>
        <w:t>Các xã nói chung</w:t>
      </w:r>
      <w:r w:rsidR="00983120">
        <w:rPr>
          <w:bCs/>
          <w:color w:val="000000" w:themeColor="text1"/>
          <w:szCs w:val="28"/>
        </w:rPr>
        <w:t xml:space="preserve"> </w:t>
      </w:r>
      <w:r w:rsidR="00983120" w:rsidRPr="00983120">
        <w:rPr>
          <w:bCs/>
          <w:i/>
          <w:iCs/>
          <w:color w:val="000000" w:themeColor="text1"/>
          <w:szCs w:val="28"/>
        </w:rPr>
        <w:t>(trong đó có</w:t>
      </w:r>
      <w:r w:rsidRPr="00983120">
        <w:rPr>
          <w:bCs/>
          <w:i/>
          <w:iCs/>
          <w:color w:val="000000" w:themeColor="text1"/>
          <w:szCs w:val="28"/>
        </w:rPr>
        <w:t xml:space="preserve"> </w:t>
      </w:r>
      <w:r w:rsidR="002C09A7" w:rsidRPr="00983120">
        <w:rPr>
          <w:bCs/>
          <w:i/>
          <w:iCs/>
          <w:color w:val="000000" w:themeColor="text1"/>
          <w:szCs w:val="28"/>
        </w:rPr>
        <w:t xml:space="preserve">xã </w:t>
      </w:r>
      <w:r w:rsidR="001F4B1E" w:rsidRPr="00983120">
        <w:rPr>
          <w:bCs/>
          <w:i/>
          <w:iCs/>
          <w:color w:val="000000" w:themeColor="text1"/>
          <w:szCs w:val="28"/>
        </w:rPr>
        <w:t>khu</w:t>
      </w:r>
      <w:r w:rsidR="001F4B1E" w:rsidRPr="00983120">
        <w:rPr>
          <w:bCs/>
          <w:i/>
          <w:iCs/>
          <w:color w:val="000000" w:themeColor="text1"/>
          <w:szCs w:val="28"/>
          <w:lang w:val="vi-VN"/>
        </w:rPr>
        <w:t xml:space="preserve"> vực II</w:t>
      </w:r>
      <w:r w:rsidR="001F4B1E" w:rsidRPr="00983120">
        <w:rPr>
          <w:bCs/>
          <w:i/>
          <w:iCs/>
          <w:color w:val="000000" w:themeColor="text1"/>
          <w:szCs w:val="28"/>
        </w:rPr>
        <w:t xml:space="preserve"> và</w:t>
      </w:r>
      <w:r w:rsidR="001F4B1E" w:rsidRPr="00983120">
        <w:rPr>
          <w:bCs/>
          <w:i/>
          <w:iCs/>
          <w:color w:val="000000" w:themeColor="text1"/>
          <w:szCs w:val="28"/>
          <w:lang w:val="vi-VN"/>
        </w:rPr>
        <w:t xml:space="preserve"> </w:t>
      </w:r>
      <w:r w:rsidR="00D41417" w:rsidRPr="00983120">
        <w:rPr>
          <w:bCs/>
          <w:i/>
          <w:iCs/>
          <w:color w:val="000000" w:themeColor="text1"/>
          <w:szCs w:val="28"/>
        </w:rPr>
        <w:t xml:space="preserve">xã </w:t>
      </w:r>
      <w:r w:rsidR="001F4B1E" w:rsidRPr="00983120">
        <w:rPr>
          <w:bCs/>
          <w:i/>
          <w:iCs/>
          <w:color w:val="000000" w:themeColor="text1"/>
          <w:szCs w:val="28"/>
          <w:lang w:val="vi-VN"/>
        </w:rPr>
        <w:t xml:space="preserve">khu vực III </w:t>
      </w:r>
      <w:r w:rsidR="001F4B1E" w:rsidRPr="00983120">
        <w:rPr>
          <w:bCs/>
          <w:i/>
          <w:iCs/>
          <w:color w:val="000000" w:themeColor="text1"/>
          <w:szCs w:val="28"/>
        </w:rPr>
        <w:t>thuộc địa bàn vùng đồng bào dân tộc thiểu số và miền núi</w:t>
      </w:r>
      <w:r w:rsidR="00983120" w:rsidRPr="00983120">
        <w:rPr>
          <w:bCs/>
          <w:i/>
          <w:iCs/>
          <w:color w:val="000000" w:themeColor="text1"/>
          <w:szCs w:val="28"/>
        </w:rPr>
        <w:t>)</w:t>
      </w:r>
      <w:r w:rsidR="001F4B1E" w:rsidRPr="00745CA5">
        <w:rPr>
          <w:bCs/>
          <w:color w:val="000000" w:themeColor="text1"/>
          <w:szCs w:val="28"/>
        </w:rPr>
        <w:t xml:space="preserve"> thực hiện xây dựng NTM </w:t>
      </w:r>
      <w:r w:rsidRPr="00745CA5">
        <w:rPr>
          <w:bCs/>
          <w:color w:val="000000" w:themeColor="text1"/>
          <w:szCs w:val="28"/>
        </w:rPr>
        <w:t xml:space="preserve">theo Bộ tiêu chí quốc gia về xã NTM giai đoạn 2026-2030 </w:t>
      </w:r>
      <w:r w:rsidR="006C5F5A" w:rsidRPr="006C5F5A">
        <w:rPr>
          <w:bCs/>
          <w:i/>
          <w:iCs/>
          <w:color w:val="000000" w:themeColor="text1"/>
          <w:szCs w:val="28"/>
        </w:rPr>
        <w:t xml:space="preserve">(áp dụng đối với từng nhóm xã: </w:t>
      </w:r>
      <w:r w:rsidR="00787139">
        <w:rPr>
          <w:bCs/>
          <w:i/>
          <w:iCs/>
          <w:color w:val="000000" w:themeColor="text1"/>
          <w:szCs w:val="28"/>
        </w:rPr>
        <w:t>X</w:t>
      </w:r>
      <w:r w:rsidR="006C5F5A" w:rsidRPr="006C5F5A">
        <w:rPr>
          <w:bCs/>
          <w:i/>
          <w:iCs/>
          <w:color w:val="000000" w:themeColor="text1"/>
          <w:szCs w:val="28"/>
        </w:rPr>
        <w:t>ã nhóm 1, xã nhóm 2, xã nhóm 3)</w:t>
      </w:r>
      <w:r w:rsidR="006C5F5A">
        <w:rPr>
          <w:bCs/>
          <w:color w:val="000000" w:themeColor="text1"/>
          <w:szCs w:val="28"/>
        </w:rPr>
        <w:t xml:space="preserve"> </w:t>
      </w:r>
      <w:r w:rsidRPr="00745CA5">
        <w:rPr>
          <w:bCs/>
          <w:color w:val="000000" w:themeColor="text1"/>
          <w:szCs w:val="28"/>
        </w:rPr>
        <w:t xml:space="preserve">sẽ góp phần: </w:t>
      </w:r>
    </w:p>
    <w:p w14:paraId="69282A46" w14:textId="3E5CB79D" w:rsidR="000E27BD" w:rsidRDefault="009C12E6" w:rsidP="00DB33AF">
      <w:pPr>
        <w:spacing w:after="0" w:line="330" w:lineRule="atLeast"/>
        <w:rPr>
          <w:color w:val="000000" w:themeColor="text1"/>
          <w:szCs w:val="28"/>
        </w:rPr>
      </w:pPr>
      <w:r>
        <w:rPr>
          <w:bCs/>
          <w:color w:val="000000" w:themeColor="text1"/>
          <w:szCs w:val="28"/>
        </w:rPr>
        <w:t>- T</w:t>
      </w:r>
      <w:r w:rsidR="004B1C98" w:rsidRPr="00745CA5">
        <w:rPr>
          <w:bCs/>
          <w:color w:val="000000" w:themeColor="text1"/>
          <w:szCs w:val="28"/>
        </w:rPr>
        <w:t xml:space="preserve">iếp tục </w:t>
      </w:r>
      <w:r w:rsidR="00A9202C">
        <w:rPr>
          <w:bCs/>
          <w:color w:val="000000" w:themeColor="text1"/>
          <w:szCs w:val="28"/>
        </w:rPr>
        <w:t>phát triển</w:t>
      </w:r>
      <w:r w:rsidR="004B1C98" w:rsidRPr="00745CA5">
        <w:rPr>
          <w:bCs/>
          <w:color w:val="000000" w:themeColor="text1"/>
          <w:szCs w:val="28"/>
        </w:rPr>
        <w:t xml:space="preserve"> </w:t>
      </w:r>
      <w:r w:rsidR="007016EF" w:rsidRPr="00745CA5">
        <w:rPr>
          <w:bCs/>
          <w:color w:val="000000" w:themeColor="text1"/>
          <w:szCs w:val="28"/>
        </w:rPr>
        <w:t xml:space="preserve">hệ thống cơ sở </w:t>
      </w:r>
      <w:r w:rsidR="004B1C98" w:rsidRPr="00745CA5">
        <w:rPr>
          <w:bCs/>
          <w:color w:val="000000" w:themeColor="text1"/>
          <w:szCs w:val="28"/>
        </w:rPr>
        <w:t>hạ tầng</w:t>
      </w:r>
      <w:r w:rsidR="00C00696" w:rsidRPr="00745CA5">
        <w:rPr>
          <w:bCs/>
          <w:color w:val="000000" w:themeColor="text1"/>
          <w:szCs w:val="28"/>
        </w:rPr>
        <w:t xml:space="preserve">; </w:t>
      </w:r>
      <w:r w:rsidR="004B1C98" w:rsidRPr="00745CA5">
        <w:rPr>
          <w:color w:val="000000" w:themeColor="text1"/>
          <w:szCs w:val="28"/>
        </w:rPr>
        <w:t>thúc đẩy phát triển kinh tế nông thôn toàn diện, hiệu quả và bền vững; thực hiện mục tiêu tăng trưởng nhanh, bao trùm, nâng cao năng lực nội sinh</w:t>
      </w:r>
      <w:r w:rsidR="000E27BD">
        <w:rPr>
          <w:color w:val="000000" w:themeColor="text1"/>
          <w:szCs w:val="28"/>
        </w:rPr>
        <w:t>.</w:t>
      </w:r>
    </w:p>
    <w:p w14:paraId="0082FD84" w14:textId="77777777" w:rsidR="00D07E9E" w:rsidRDefault="000E27BD" w:rsidP="00DB33AF">
      <w:pPr>
        <w:spacing w:after="0" w:line="330" w:lineRule="atLeast"/>
        <w:rPr>
          <w:color w:val="000000" w:themeColor="text1"/>
          <w:szCs w:val="28"/>
        </w:rPr>
      </w:pPr>
      <w:r>
        <w:rPr>
          <w:color w:val="000000" w:themeColor="text1"/>
          <w:szCs w:val="28"/>
        </w:rPr>
        <w:t>- T</w:t>
      </w:r>
      <w:r w:rsidR="00EF3754" w:rsidRPr="00745CA5">
        <w:rPr>
          <w:color w:val="000000" w:themeColor="text1"/>
          <w:szCs w:val="28"/>
        </w:rPr>
        <w:t>ác động sâu rộng, thực chất đến các lĩnh vực xã hội ở khu vực nông thôn, đặc biệt trong việc nâng cao dân trí, cải thiện điều kiện sống, nâng cao năng lực người dân và bảo đảm an sinh xã hội</w:t>
      </w:r>
      <w:r w:rsidR="00D07E9E">
        <w:rPr>
          <w:color w:val="000000" w:themeColor="text1"/>
          <w:szCs w:val="28"/>
        </w:rPr>
        <w:t>.</w:t>
      </w:r>
    </w:p>
    <w:p w14:paraId="728432C7" w14:textId="77777777" w:rsidR="009E5088" w:rsidRDefault="00D07E9E" w:rsidP="00DB33AF">
      <w:pPr>
        <w:spacing w:after="0" w:line="330" w:lineRule="atLeast"/>
        <w:rPr>
          <w:color w:val="000000" w:themeColor="text1"/>
          <w:szCs w:val="28"/>
        </w:rPr>
      </w:pPr>
      <w:r>
        <w:rPr>
          <w:color w:val="000000" w:themeColor="text1"/>
          <w:szCs w:val="28"/>
        </w:rPr>
        <w:t>- N</w:t>
      </w:r>
      <w:r w:rsidR="00EF3754" w:rsidRPr="00745CA5">
        <w:rPr>
          <w:color w:val="000000" w:themeColor="text1"/>
          <w:szCs w:val="28"/>
        </w:rPr>
        <w:t>âng cao chất lượng dịch vụ xã hội cơ bản, phát triển kết cấu hạ tầng xã hội, mở rộng cơ hội học tập, chăm sóc sức khỏe, tiếp cận bảo hiểm y tế, nhà ở an toàn và dịch vụ hành chính công</w:t>
      </w:r>
      <w:r w:rsidR="009E5088">
        <w:rPr>
          <w:color w:val="000000" w:themeColor="text1"/>
          <w:szCs w:val="28"/>
        </w:rPr>
        <w:t>.</w:t>
      </w:r>
    </w:p>
    <w:p w14:paraId="04BD18AB" w14:textId="77777777" w:rsidR="00FC1C99" w:rsidRDefault="009E5088" w:rsidP="00DB33AF">
      <w:pPr>
        <w:spacing w:after="0" w:line="330" w:lineRule="atLeast"/>
        <w:rPr>
          <w:color w:val="000000" w:themeColor="text1"/>
          <w:szCs w:val="28"/>
        </w:rPr>
      </w:pPr>
      <w:r>
        <w:rPr>
          <w:color w:val="000000" w:themeColor="text1"/>
          <w:szCs w:val="28"/>
        </w:rPr>
        <w:t>- P</w:t>
      </w:r>
      <w:r w:rsidR="00BE7B0B" w:rsidRPr="00745CA5">
        <w:rPr>
          <w:color w:val="000000" w:themeColor="text1"/>
          <w:szCs w:val="28"/>
        </w:rPr>
        <w:t>hát huy các giá trị văn hóa truyền thống, củng cố nền tảng tinh thần của cộng đồng, xây dựng môi trường sống hài hòa và phát triển toàn diện</w:t>
      </w:r>
      <w:r w:rsidR="00FC1C99">
        <w:rPr>
          <w:color w:val="000000" w:themeColor="text1"/>
          <w:szCs w:val="28"/>
        </w:rPr>
        <w:t>.</w:t>
      </w:r>
    </w:p>
    <w:p w14:paraId="124A5C14" w14:textId="0F280F95" w:rsidR="0040111F" w:rsidRDefault="00FC1C99" w:rsidP="00DB33AF">
      <w:pPr>
        <w:spacing w:after="0" w:line="330" w:lineRule="atLeast"/>
        <w:rPr>
          <w:bCs/>
          <w:color w:val="000000" w:themeColor="text1"/>
          <w:szCs w:val="28"/>
        </w:rPr>
      </w:pPr>
      <w:r>
        <w:rPr>
          <w:color w:val="000000" w:themeColor="text1"/>
          <w:szCs w:val="28"/>
        </w:rPr>
        <w:t>- H</w:t>
      </w:r>
      <w:r w:rsidR="002D6D9B" w:rsidRPr="00745CA5">
        <w:rPr>
          <w:bCs/>
          <w:color w:val="000000" w:themeColor="text1"/>
          <w:szCs w:val="28"/>
        </w:rPr>
        <w:t xml:space="preserve">ình thành không gian sống an toàn, xanh - sạch - đẹp, thích ứng với biến đổi khí hậu và nâng cao chất lượng </w:t>
      </w:r>
      <w:r w:rsidR="006B2730">
        <w:rPr>
          <w:bCs/>
          <w:color w:val="000000" w:themeColor="text1"/>
          <w:szCs w:val="28"/>
        </w:rPr>
        <w:t xml:space="preserve">cuộc </w:t>
      </w:r>
      <w:r w:rsidR="002D6D9B" w:rsidRPr="00745CA5">
        <w:rPr>
          <w:bCs/>
          <w:color w:val="000000" w:themeColor="text1"/>
          <w:szCs w:val="28"/>
        </w:rPr>
        <w:t>sống của cư dân nông thôn</w:t>
      </w:r>
      <w:r w:rsidR="0040111F">
        <w:rPr>
          <w:bCs/>
          <w:color w:val="000000" w:themeColor="text1"/>
          <w:szCs w:val="28"/>
        </w:rPr>
        <w:t xml:space="preserve">. </w:t>
      </w:r>
    </w:p>
    <w:p w14:paraId="01CBF7DF" w14:textId="5D4E3487" w:rsidR="000279D4" w:rsidRDefault="0040111F" w:rsidP="00DB33AF">
      <w:pPr>
        <w:spacing w:after="0" w:line="330" w:lineRule="atLeast"/>
        <w:rPr>
          <w:color w:val="000000" w:themeColor="text1"/>
        </w:rPr>
      </w:pPr>
      <w:r>
        <w:rPr>
          <w:bCs/>
          <w:color w:val="000000" w:themeColor="text1"/>
          <w:szCs w:val="28"/>
        </w:rPr>
        <w:t>- C</w:t>
      </w:r>
      <w:r w:rsidR="008D5C93" w:rsidRPr="00745CA5">
        <w:rPr>
          <w:color w:val="000000" w:themeColor="text1"/>
        </w:rPr>
        <w:t>ủng cố thế trận quốc phòng toàn dân, giữ vững an ninh chính trị và trật tự an toàn xã hội, nhất là ở vùng sâu, vùng xa, vùng đồng bào dân tộc thiểu số</w:t>
      </w:r>
      <w:r w:rsidR="000279D4">
        <w:rPr>
          <w:color w:val="000000" w:themeColor="text1"/>
        </w:rPr>
        <w:t>.</w:t>
      </w:r>
    </w:p>
    <w:p w14:paraId="3CB47ACA" w14:textId="739783EF" w:rsidR="002D6D9B" w:rsidRDefault="000279D4" w:rsidP="00DB33AF">
      <w:pPr>
        <w:spacing w:after="0" w:line="330" w:lineRule="atLeast"/>
        <w:rPr>
          <w:color w:val="000000" w:themeColor="text1"/>
          <w:szCs w:val="28"/>
        </w:rPr>
      </w:pPr>
      <w:r>
        <w:rPr>
          <w:color w:val="000000" w:themeColor="text1"/>
        </w:rPr>
        <w:t>- T</w:t>
      </w:r>
      <w:r w:rsidR="00B408EC" w:rsidRPr="00745CA5">
        <w:rPr>
          <w:color w:val="000000" w:themeColor="text1"/>
          <w:szCs w:val="28"/>
        </w:rPr>
        <w:t>hu hẹp khoảng cách phát triển, bảo đảm quyền tiếp cận công bằng các dịch vụ cơ bản, tăng cường khối đại đoàn kết toàn dân và niềm tin của Nhân dân vào chính sách của Đảng, Nhà nước</w:t>
      </w:r>
      <w:r w:rsidR="00DB33AF">
        <w:rPr>
          <w:color w:val="000000" w:themeColor="text1"/>
          <w:szCs w:val="28"/>
        </w:rPr>
        <w:t>.</w:t>
      </w:r>
    </w:p>
    <w:p w14:paraId="3716F333" w14:textId="77777777" w:rsidR="009C031C" w:rsidRDefault="009C031C" w:rsidP="00DB33AF">
      <w:pPr>
        <w:spacing w:after="0" w:line="330" w:lineRule="atLeast"/>
        <w:rPr>
          <w:b/>
          <w:bCs/>
          <w:color w:val="000000" w:themeColor="text1"/>
          <w:szCs w:val="28"/>
        </w:rPr>
      </w:pPr>
      <w:r>
        <w:rPr>
          <w:b/>
          <w:bCs/>
          <w:color w:val="000000" w:themeColor="text1"/>
          <w:szCs w:val="28"/>
        </w:rPr>
        <w:t xml:space="preserve">III. PHỤ LỤC </w:t>
      </w:r>
    </w:p>
    <w:p w14:paraId="643DAF1B" w14:textId="20559EF2" w:rsidR="006A0212" w:rsidRPr="00467E5E" w:rsidRDefault="002816E3" w:rsidP="00DB33AF">
      <w:pPr>
        <w:spacing w:after="0" w:line="330" w:lineRule="atLeast"/>
        <w:rPr>
          <w:color w:val="000000" w:themeColor="text1"/>
          <w:szCs w:val="28"/>
        </w:rPr>
      </w:pPr>
      <w:r w:rsidRPr="00467E5E">
        <w:rPr>
          <w:color w:val="000000" w:themeColor="text1"/>
          <w:szCs w:val="28"/>
        </w:rPr>
        <w:t xml:space="preserve">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Quyết định </w:t>
      </w:r>
      <w:r w:rsidRPr="00467E5E">
        <w:rPr>
          <w:color w:val="000000" w:themeColor="text1"/>
          <w:szCs w:val="28"/>
        </w:rPr>
        <w:lastRenderedPageBreak/>
        <w:t xml:space="preserve">ban hành Bộ tiêu chí quốc gia về NTM các cấp giai đoạn 2026-2030: </w:t>
      </w:r>
      <w:r w:rsidR="003E7D3B">
        <w:rPr>
          <w:color w:val="000000" w:themeColor="text1"/>
          <w:szCs w:val="28"/>
        </w:rPr>
        <w:t>K</w:t>
      </w:r>
      <w:r w:rsidRPr="00467E5E">
        <w:rPr>
          <w:color w:val="000000" w:themeColor="text1"/>
          <w:szCs w:val="28"/>
        </w:rPr>
        <w:t>hông có phụ lục kèm theo</w:t>
      </w:r>
      <w:r w:rsidR="00EA4403" w:rsidRPr="00467E5E">
        <w:rPr>
          <w:color w:val="000000" w:themeColor="text1"/>
          <w:szCs w:val="28"/>
        </w:rPr>
        <w:t>.</w:t>
      </w:r>
    </w:p>
    <w:sectPr w:rsidR="006A0212" w:rsidRPr="00467E5E" w:rsidSect="00A527B1">
      <w:headerReference w:type="default" r:id="rId9"/>
      <w:pgSz w:w="11907" w:h="16840" w:code="9"/>
      <w:pgMar w:top="1134" w:right="1134" w:bottom="1134" w:left="1701"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31EC" w14:textId="77777777" w:rsidR="00434905" w:rsidRDefault="00434905" w:rsidP="00B816B6">
      <w:pPr>
        <w:spacing w:before="0" w:after="0"/>
      </w:pPr>
      <w:r>
        <w:separator/>
      </w:r>
    </w:p>
  </w:endnote>
  <w:endnote w:type="continuationSeparator" w:id="0">
    <w:p w14:paraId="7A361A26" w14:textId="77777777" w:rsidR="00434905" w:rsidRDefault="00434905" w:rsidP="00B816B6">
      <w:pPr>
        <w:spacing w:before="0" w:after="0"/>
      </w:pPr>
      <w:r>
        <w:continuationSeparator/>
      </w:r>
    </w:p>
  </w:endnote>
  <w:endnote w:type="continuationNotice" w:id="1">
    <w:p w14:paraId="04BC1DC9" w14:textId="77777777" w:rsidR="00434905" w:rsidRDefault="0043490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4720" w14:textId="77777777" w:rsidR="00434905" w:rsidRDefault="00434905" w:rsidP="00B816B6">
      <w:pPr>
        <w:spacing w:before="0" w:after="0"/>
      </w:pPr>
      <w:r>
        <w:separator/>
      </w:r>
    </w:p>
  </w:footnote>
  <w:footnote w:type="continuationSeparator" w:id="0">
    <w:p w14:paraId="2D993EFF" w14:textId="77777777" w:rsidR="00434905" w:rsidRDefault="00434905" w:rsidP="00B816B6">
      <w:pPr>
        <w:spacing w:before="0" w:after="0"/>
      </w:pPr>
      <w:r>
        <w:continuationSeparator/>
      </w:r>
    </w:p>
  </w:footnote>
  <w:footnote w:type="continuationNotice" w:id="1">
    <w:p w14:paraId="3F0D4711" w14:textId="77777777" w:rsidR="00434905" w:rsidRDefault="0043490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D2DC" w14:textId="41B13377" w:rsidR="00966664" w:rsidRPr="0024136C" w:rsidRDefault="00966664" w:rsidP="004468D2">
    <w:pPr>
      <w:pStyle w:val="Header"/>
      <w:spacing w:after="0"/>
      <w:ind w:firstLine="0"/>
      <w:jc w:val="center"/>
      <w:rPr>
        <w:sz w:val="26"/>
        <w:szCs w:val="26"/>
      </w:rPr>
    </w:pPr>
    <w:r w:rsidRPr="0024136C">
      <w:rPr>
        <w:sz w:val="26"/>
        <w:szCs w:val="26"/>
      </w:rPr>
      <w:fldChar w:fldCharType="begin"/>
    </w:r>
    <w:r w:rsidRPr="0024136C">
      <w:rPr>
        <w:sz w:val="26"/>
        <w:szCs w:val="26"/>
      </w:rPr>
      <w:instrText xml:space="preserve"> PAGE   \* MERGEFORMAT </w:instrText>
    </w:r>
    <w:r w:rsidRPr="0024136C">
      <w:rPr>
        <w:sz w:val="26"/>
        <w:szCs w:val="26"/>
      </w:rPr>
      <w:fldChar w:fldCharType="separate"/>
    </w:r>
    <w:r w:rsidR="009818A1" w:rsidRPr="0024136C">
      <w:rPr>
        <w:noProof/>
        <w:sz w:val="26"/>
        <w:szCs w:val="26"/>
      </w:rPr>
      <w:t>13</w:t>
    </w:r>
    <w:r w:rsidRPr="0024136C">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6ABC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145E5"/>
    <w:multiLevelType w:val="hybridMultilevel"/>
    <w:tmpl w:val="F2206EE2"/>
    <w:lvl w:ilvl="0" w:tplc="B41870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E6824"/>
    <w:multiLevelType w:val="hybridMultilevel"/>
    <w:tmpl w:val="2C4006CE"/>
    <w:lvl w:ilvl="0" w:tplc="B5702B0E">
      <w:numFmt w:val="bullet"/>
      <w:lvlText w:val="-"/>
      <w:lvlJc w:val="left"/>
      <w:pPr>
        <w:tabs>
          <w:tab w:val="num" w:pos="247"/>
        </w:tabs>
        <w:ind w:left="247" w:hanging="360"/>
      </w:pPr>
      <w:rPr>
        <w:rFonts w:ascii="Times New Roman" w:eastAsia="Times New Roman" w:hAnsi="Times New Roman" w:cs="Times New Roman" w:hint="default"/>
      </w:rPr>
    </w:lvl>
    <w:lvl w:ilvl="1" w:tplc="04090003" w:tentative="1">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3" w15:restartNumberingAfterBreak="0">
    <w:nsid w:val="179A2113"/>
    <w:multiLevelType w:val="hybridMultilevel"/>
    <w:tmpl w:val="3C503598"/>
    <w:lvl w:ilvl="0" w:tplc="035C4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12E289C"/>
    <w:multiLevelType w:val="hybridMultilevel"/>
    <w:tmpl w:val="15305372"/>
    <w:lvl w:ilvl="0" w:tplc="61A6A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43266"/>
    <w:multiLevelType w:val="hybridMultilevel"/>
    <w:tmpl w:val="03D678AA"/>
    <w:lvl w:ilvl="0" w:tplc="FBBE622E">
      <w:start w:val="2"/>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6" w15:restartNumberingAfterBreak="0">
    <w:nsid w:val="4924244A"/>
    <w:multiLevelType w:val="hybridMultilevel"/>
    <w:tmpl w:val="CA9AEAAE"/>
    <w:lvl w:ilvl="0" w:tplc="94C8498A">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7" w15:restartNumberingAfterBreak="0">
    <w:nsid w:val="4E985DCB"/>
    <w:multiLevelType w:val="hybridMultilevel"/>
    <w:tmpl w:val="65C48860"/>
    <w:lvl w:ilvl="0" w:tplc="DD9C6CC6">
      <w:start w:val="2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51C52792"/>
    <w:multiLevelType w:val="hybridMultilevel"/>
    <w:tmpl w:val="3AFE9028"/>
    <w:lvl w:ilvl="0" w:tplc="69289936">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9" w15:restartNumberingAfterBreak="0">
    <w:nsid w:val="5F2971C9"/>
    <w:multiLevelType w:val="hybridMultilevel"/>
    <w:tmpl w:val="279A90AE"/>
    <w:lvl w:ilvl="0" w:tplc="66822508">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10" w15:restartNumberingAfterBreak="0">
    <w:nsid w:val="71AA485B"/>
    <w:multiLevelType w:val="hybridMultilevel"/>
    <w:tmpl w:val="F9BC55D4"/>
    <w:lvl w:ilvl="0" w:tplc="78283B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8148906">
    <w:abstractNumId w:val="10"/>
  </w:num>
  <w:num w:numId="2" w16cid:durableId="608199269">
    <w:abstractNumId w:val="2"/>
  </w:num>
  <w:num w:numId="3" w16cid:durableId="2130052162">
    <w:abstractNumId w:val="4"/>
  </w:num>
  <w:num w:numId="4" w16cid:durableId="393509839">
    <w:abstractNumId w:val="5"/>
  </w:num>
  <w:num w:numId="5" w16cid:durableId="603225904">
    <w:abstractNumId w:val="7"/>
  </w:num>
  <w:num w:numId="6" w16cid:durableId="173349635">
    <w:abstractNumId w:val="6"/>
  </w:num>
  <w:num w:numId="7" w16cid:durableId="665789850">
    <w:abstractNumId w:val="9"/>
  </w:num>
  <w:num w:numId="8" w16cid:durableId="1639842247">
    <w:abstractNumId w:val="0"/>
  </w:num>
  <w:num w:numId="9" w16cid:durableId="1342120904">
    <w:abstractNumId w:val="8"/>
  </w:num>
  <w:num w:numId="10" w16cid:durableId="1277367652">
    <w:abstractNumId w:val="1"/>
  </w:num>
  <w:num w:numId="11" w16cid:durableId="1526821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B6"/>
    <w:rsid w:val="000005A8"/>
    <w:rsid w:val="00001153"/>
    <w:rsid w:val="00001A4F"/>
    <w:rsid w:val="00002447"/>
    <w:rsid w:val="00002DA1"/>
    <w:rsid w:val="000047E9"/>
    <w:rsid w:val="00004ABF"/>
    <w:rsid w:val="00004EFE"/>
    <w:rsid w:val="00006650"/>
    <w:rsid w:val="00007CD8"/>
    <w:rsid w:val="000110B8"/>
    <w:rsid w:val="0001126C"/>
    <w:rsid w:val="00011D89"/>
    <w:rsid w:val="00011FFD"/>
    <w:rsid w:val="000126DF"/>
    <w:rsid w:val="0001328E"/>
    <w:rsid w:val="00013AAA"/>
    <w:rsid w:val="00014A71"/>
    <w:rsid w:val="0001681C"/>
    <w:rsid w:val="0002010B"/>
    <w:rsid w:val="00021A42"/>
    <w:rsid w:val="000222F5"/>
    <w:rsid w:val="00024201"/>
    <w:rsid w:val="000248CC"/>
    <w:rsid w:val="0002543E"/>
    <w:rsid w:val="00025552"/>
    <w:rsid w:val="000255DE"/>
    <w:rsid w:val="00025AD1"/>
    <w:rsid w:val="00026B38"/>
    <w:rsid w:val="00027583"/>
    <w:rsid w:val="000279D4"/>
    <w:rsid w:val="00030A3B"/>
    <w:rsid w:val="00030C0B"/>
    <w:rsid w:val="000337EF"/>
    <w:rsid w:val="0003406C"/>
    <w:rsid w:val="000360F2"/>
    <w:rsid w:val="000366ED"/>
    <w:rsid w:val="00036C8E"/>
    <w:rsid w:val="000370A8"/>
    <w:rsid w:val="00037352"/>
    <w:rsid w:val="000373DA"/>
    <w:rsid w:val="00040012"/>
    <w:rsid w:val="000407F5"/>
    <w:rsid w:val="00040D8E"/>
    <w:rsid w:val="00040DD8"/>
    <w:rsid w:val="00041760"/>
    <w:rsid w:val="000418C0"/>
    <w:rsid w:val="00041E76"/>
    <w:rsid w:val="000422B1"/>
    <w:rsid w:val="00042A56"/>
    <w:rsid w:val="0004377B"/>
    <w:rsid w:val="00044D25"/>
    <w:rsid w:val="00044F04"/>
    <w:rsid w:val="00046336"/>
    <w:rsid w:val="000463B5"/>
    <w:rsid w:val="00046822"/>
    <w:rsid w:val="00046B5D"/>
    <w:rsid w:val="00046CFF"/>
    <w:rsid w:val="000477E7"/>
    <w:rsid w:val="000477ED"/>
    <w:rsid w:val="00050322"/>
    <w:rsid w:val="00050472"/>
    <w:rsid w:val="000510C5"/>
    <w:rsid w:val="00051EB3"/>
    <w:rsid w:val="00053507"/>
    <w:rsid w:val="00053931"/>
    <w:rsid w:val="000543B1"/>
    <w:rsid w:val="00054965"/>
    <w:rsid w:val="00055E84"/>
    <w:rsid w:val="00057EC9"/>
    <w:rsid w:val="00060EBF"/>
    <w:rsid w:val="00062075"/>
    <w:rsid w:val="000635C8"/>
    <w:rsid w:val="0006380B"/>
    <w:rsid w:val="00063922"/>
    <w:rsid w:val="00063FFD"/>
    <w:rsid w:val="00064560"/>
    <w:rsid w:val="000649BF"/>
    <w:rsid w:val="00065042"/>
    <w:rsid w:val="00065293"/>
    <w:rsid w:val="00065EB8"/>
    <w:rsid w:val="00066C15"/>
    <w:rsid w:val="00066C67"/>
    <w:rsid w:val="00066D33"/>
    <w:rsid w:val="000710EB"/>
    <w:rsid w:val="000721D5"/>
    <w:rsid w:val="00072A39"/>
    <w:rsid w:val="00072E3C"/>
    <w:rsid w:val="00073570"/>
    <w:rsid w:val="0007360A"/>
    <w:rsid w:val="00073977"/>
    <w:rsid w:val="00073D9D"/>
    <w:rsid w:val="000743E9"/>
    <w:rsid w:val="00074C9A"/>
    <w:rsid w:val="00074F89"/>
    <w:rsid w:val="00075E77"/>
    <w:rsid w:val="00075EB7"/>
    <w:rsid w:val="00075F2C"/>
    <w:rsid w:val="0007656A"/>
    <w:rsid w:val="00076F2A"/>
    <w:rsid w:val="00080616"/>
    <w:rsid w:val="0008152A"/>
    <w:rsid w:val="0008174B"/>
    <w:rsid w:val="00081A19"/>
    <w:rsid w:val="00081C2D"/>
    <w:rsid w:val="00082278"/>
    <w:rsid w:val="00082425"/>
    <w:rsid w:val="00082A10"/>
    <w:rsid w:val="00083F30"/>
    <w:rsid w:val="00084633"/>
    <w:rsid w:val="00084BC5"/>
    <w:rsid w:val="00084D46"/>
    <w:rsid w:val="0008517A"/>
    <w:rsid w:val="000865A7"/>
    <w:rsid w:val="00090B80"/>
    <w:rsid w:val="00090BFB"/>
    <w:rsid w:val="00090C8B"/>
    <w:rsid w:val="000914B8"/>
    <w:rsid w:val="00091C0E"/>
    <w:rsid w:val="00091FA0"/>
    <w:rsid w:val="000924F5"/>
    <w:rsid w:val="00092FF7"/>
    <w:rsid w:val="00093590"/>
    <w:rsid w:val="0009378C"/>
    <w:rsid w:val="00093A36"/>
    <w:rsid w:val="0009480E"/>
    <w:rsid w:val="00094CCB"/>
    <w:rsid w:val="00094E36"/>
    <w:rsid w:val="00094EED"/>
    <w:rsid w:val="000972A5"/>
    <w:rsid w:val="000A0445"/>
    <w:rsid w:val="000A0EB2"/>
    <w:rsid w:val="000A102E"/>
    <w:rsid w:val="000A17F8"/>
    <w:rsid w:val="000A1B07"/>
    <w:rsid w:val="000A1CDE"/>
    <w:rsid w:val="000A202D"/>
    <w:rsid w:val="000A4E0A"/>
    <w:rsid w:val="000A4E43"/>
    <w:rsid w:val="000A5C73"/>
    <w:rsid w:val="000A62AA"/>
    <w:rsid w:val="000A7321"/>
    <w:rsid w:val="000B05F2"/>
    <w:rsid w:val="000B0782"/>
    <w:rsid w:val="000B0D09"/>
    <w:rsid w:val="000B14B5"/>
    <w:rsid w:val="000B25D0"/>
    <w:rsid w:val="000B29D2"/>
    <w:rsid w:val="000B4AAD"/>
    <w:rsid w:val="000B6CE7"/>
    <w:rsid w:val="000C0249"/>
    <w:rsid w:val="000C029C"/>
    <w:rsid w:val="000C0696"/>
    <w:rsid w:val="000C103A"/>
    <w:rsid w:val="000C16C4"/>
    <w:rsid w:val="000C183E"/>
    <w:rsid w:val="000C1DEF"/>
    <w:rsid w:val="000C41CA"/>
    <w:rsid w:val="000C47B2"/>
    <w:rsid w:val="000C4BA7"/>
    <w:rsid w:val="000C6EF0"/>
    <w:rsid w:val="000C72C6"/>
    <w:rsid w:val="000D00C6"/>
    <w:rsid w:val="000D1CC5"/>
    <w:rsid w:val="000D22BC"/>
    <w:rsid w:val="000D2346"/>
    <w:rsid w:val="000D2350"/>
    <w:rsid w:val="000D358F"/>
    <w:rsid w:val="000D3B85"/>
    <w:rsid w:val="000D3CFD"/>
    <w:rsid w:val="000D433E"/>
    <w:rsid w:val="000D472D"/>
    <w:rsid w:val="000D59B1"/>
    <w:rsid w:val="000D5FE0"/>
    <w:rsid w:val="000D60CD"/>
    <w:rsid w:val="000D7BD1"/>
    <w:rsid w:val="000E093A"/>
    <w:rsid w:val="000E1221"/>
    <w:rsid w:val="000E17DD"/>
    <w:rsid w:val="000E1901"/>
    <w:rsid w:val="000E1B6A"/>
    <w:rsid w:val="000E20A4"/>
    <w:rsid w:val="000E27BD"/>
    <w:rsid w:val="000E2849"/>
    <w:rsid w:val="000E297F"/>
    <w:rsid w:val="000E2E26"/>
    <w:rsid w:val="000E3327"/>
    <w:rsid w:val="000E3D95"/>
    <w:rsid w:val="000E3E82"/>
    <w:rsid w:val="000E4159"/>
    <w:rsid w:val="000E45D1"/>
    <w:rsid w:val="000E4B3D"/>
    <w:rsid w:val="000E4D02"/>
    <w:rsid w:val="000E4F7A"/>
    <w:rsid w:val="000E4F7E"/>
    <w:rsid w:val="000E5414"/>
    <w:rsid w:val="000E6126"/>
    <w:rsid w:val="000E6301"/>
    <w:rsid w:val="000E7955"/>
    <w:rsid w:val="000F0A23"/>
    <w:rsid w:val="000F1C51"/>
    <w:rsid w:val="000F1CEE"/>
    <w:rsid w:val="000F1D82"/>
    <w:rsid w:val="000F2817"/>
    <w:rsid w:val="000F28A3"/>
    <w:rsid w:val="000F3640"/>
    <w:rsid w:val="000F36E7"/>
    <w:rsid w:val="000F4388"/>
    <w:rsid w:val="000F5989"/>
    <w:rsid w:val="000F5F89"/>
    <w:rsid w:val="000F62DA"/>
    <w:rsid w:val="000F6F26"/>
    <w:rsid w:val="000F73C4"/>
    <w:rsid w:val="00100270"/>
    <w:rsid w:val="00100DE8"/>
    <w:rsid w:val="001018E5"/>
    <w:rsid w:val="00101D3E"/>
    <w:rsid w:val="00101DCA"/>
    <w:rsid w:val="001021A6"/>
    <w:rsid w:val="001026D7"/>
    <w:rsid w:val="001027D9"/>
    <w:rsid w:val="00104066"/>
    <w:rsid w:val="00104B03"/>
    <w:rsid w:val="001057C4"/>
    <w:rsid w:val="00105F86"/>
    <w:rsid w:val="001065E9"/>
    <w:rsid w:val="00106883"/>
    <w:rsid w:val="00106A89"/>
    <w:rsid w:val="00106C2F"/>
    <w:rsid w:val="00107B54"/>
    <w:rsid w:val="00107F0A"/>
    <w:rsid w:val="001100B1"/>
    <w:rsid w:val="00110235"/>
    <w:rsid w:val="00110ACF"/>
    <w:rsid w:val="00110F4D"/>
    <w:rsid w:val="00111E58"/>
    <w:rsid w:val="0011226C"/>
    <w:rsid w:val="00112AAB"/>
    <w:rsid w:val="00112E51"/>
    <w:rsid w:val="00112EBF"/>
    <w:rsid w:val="00113063"/>
    <w:rsid w:val="00113832"/>
    <w:rsid w:val="001142C1"/>
    <w:rsid w:val="00115732"/>
    <w:rsid w:val="00116A2D"/>
    <w:rsid w:val="00116E5C"/>
    <w:rsid w:val="00117AA1"/>
    <w:rsid w:val="00120886"/>
    <w:rsid w:val="00120E14"/>
    <w:rsid w:val="00121C88"/>
    <w:rsid w:val="00121CFA"/>
    <w:rsid w:val="0012221B"/>
    <w:rsid w:val="001223B0"/>
    <w:rsid w:val="00122801"/>
    <w:rsid w:val="00122FB1"/>
    <w:rsid w:val="00123CE3"/>
    <w:rsid w:val="00123F4D"/>
    <w:rsid w:val="00124020"/>
    <w:rsid w:val="00124F9E"/>
    <w:rsid w:val="001258AC"/>
    <w:rsid w:val="00125BD9"/>
    <w:rsid w:val="00125C1D"/>
    <w:rsid w:val="0012652B"/>
    <w:rsid w:val="00126BE7"/>
    <w:rsid w:val="00126EC8"/>
    <w:rsid w:val="00127354"/>
    <w:rsid w:val="00127556"/>
    <w:rsid w:val="00127E8D"/>
    <w:rsid w:val="0013043E"/>
    <w:rsid w:val="00130D21"/>
    <w:rsid w:val="00130F90"/>
    <w:rsid w:val="00131170"/>
    <w:rsid w:val="001311E3"/>
    <w:rsid w:val="00131975"/>
    <w:rsid w:val="00131A3D"/>
    <w:rsid w:val="00132354"/>
    <w:rsid w:val="001340A7"/>
    <w:rsid w:val="001346B6"/>
    <w:rsid w:val="00134774"/>
    <w:rsid w:val="00134853"/>
    <w:rsid w:val="00135040"/>
    <w:rsid w:val="00135042"/>
    <w:rsid w:val="0013588D"/>
    <w:rsid w:val="00135FB4"/>
    <w:rsid w:val="00136A7A"/>
    <w:rsid w:val="00136BEB"/>
    <w:rsid w:val="00136E24"/>
    <w:rsid w:val="00136F5F"/>
    <w:rsid w:val="001375A0"/>
    <w:rsid w:val="001376B6"/>
    <w:rsid w:val="0014046E"/>
    <w:rsid w:val="00140696"/>
    <w:rsid w:val="00140A00"/>
    <w:rsid w:val="00140A94"/>
    <w:rsid w:val="00140C5A"/>
    <w:rsid w:val="00141D48"/>
    <w:rsid w:val="00142264"/>
    <w:rsid w:val="00142F56"/>
    <w:rsid w:val="00144740"/>
    <w:rsid w:val="001449D0"/>
    <w:rsid w:val="00145DD8"/>
    <w:rsid w:val="00146043"/>
    <w:rsid w:val="00146438"/>
    <w:rsid w:val="00146489"/>
    <w:rsid w:val="001474B3"/>
    <w:rsid w:val="00147684"/>
    <w:rsid w:val="00150838"/>
    <w:rsid w:val="001509BB"/>
    <w:rsid w:val="0015189F"/>
    <w:rsid w:val="00151D9A"/>
    <w:rsid w:val="0015202D"/>
    <w:rsid w:val="0015228B"/>
    <w:rsid w:val="001525F7"/>
    <w:rsid w:val="00153FB4"/>
    <w:rsid w:val="00155156"/>
    <w:rsid w:val="00155D79"/>
    <w:rsid w:val="001562C4"/>
    <w:rsid w:val="00156E86"/>
    <w:rsid w:val="0015730E"/>
    <w:rsid w:val="0016018C"/>
    <w:rsid w:val="001612D2"/>
    <w:rsid w:val="00161EE7"/>
    <w:rsid w:val="00162552"/>
    <w:rsid w:val="00162CFF"/>
    <w:rsid w:val="001630C2"/>
    <w:rsid w:val="00164217"/>
    <w:rsid w:val="00164588"/>
    <w:rsid w:val="00164C14"/>
    <w:rsid w:val="00164E7A"/>
    <w:rsid w:val="001657D4"/>
    <w:rsid w:val="00166070"/>
    <w:rsid w:val="001662F8"/>
    <w:rsid w:val="00166632"/>
    <w:rsid w:val="00166CFC"/>
    <w:rsid w:val="0016762A"/>
    <w:rsid w:val="00167C2B"/>
    <w:rsid w:val="00170255"/>
    <w:rsid w:val="00170605"/>
    <w:rsid w:val="00171BB8"/>
    <w:rsid w:val="00171EC1"/>
    <w:rsid w:val="0017200F"/>
    <w:rsid w:val="00172234"/>
    <w:rsid w:val="00172535"/>
    <w:rsid w:val="00172B30"/>
    <w:rsid w:val="00172D3A"/>
    <w:rsid w:val="00173851"/>
    <w:rsid w:val="00173877"/>
    <w:rsid w:val="001738EE"/>
    <w:rsid w:val="00174998"/>
    <w:rsid w:val="00175090"/>
    <w:rsid w:val="00175193"/>
    <w:rsid w:val="00176565"/>
    <w:rsid w:val="001766D3"/>
    <w:rsid w:val="001767C3"/>
    <w:rsid w:val="00176CFF"/>
    <w:rsid w:val="001772C9"/>
    <w:rsid w:val="00177FC6"/>
    <w:rsid w:val="001809A2"/>
    <w:rsid w:val="0018121A"/>
    <w:rsid w:val="0018156A"/>
    <w:rsid w:val="00181613"/>
    <w:rsid w:val="001816E1"/>
    <w:rsid w:val="001821BD"/>
    <w:rsid w:val="00183479"/>
    <w:rsid w:val="00183556"/>
    <w:rsid w:val="0018373D"/>
    <w:rsid w:val="00185583"/>
    <w:rsid w:val="00185BF6"/>
    <w:rsid w:val="001864CE"/>
    <w:rsid w:val="001872EC"/>
    <w:rsid w:val="00190C84"/>
    <w:rsid w:val="00191335"/>
    <w:rsid w:val="001922C9"/>
    <w:rsid w:val="00192381"/>
    <w:rsid w:val="00192882"/>
    <w:rsid w:val="00192C03"/>
    <w:rsid w:val="00192D87"/>
    <w:rsid w:val="00193133"/>
    <w:rsid w:val="0019428B"/>
    <w:rsid w:val="00194553"/>
    <w:rsid w:val="001956D6"/>
    <w:rsid w:val="0019671B"/>
    <w:rsid w:val="00196DF7"/>
    <w:rsid w:val="00197AD7"/>
    <w:rsid w:val="001A1902"/>
    <w:rsid w:val="001A216F"/>
    <w:rsid w:val="001A2B0B"/>
    <w:rsid w:val="001A302B"/>
    <w:rsid w:val="001A30E8"/>
    <w:rsid w:val="001A3487"/>
    <w:rsid w:val="001A352E"/>
    <w:rsid w:val="001A3BA5"/>
    <w:rsid w:val="001A4486"/>
    <w:rsid w:val="001A4D8E"/>
    <w:rsid w:val="001A58C5"/>
    <w:rsid w:val="001A5B04"/>
    <w:rsid w:val="001A5B09"/>
    <w:rsid w:val="001A5C65"/>
    <w:rsid w:val="001A6055"/>
    <w:rsid w:val="001A67D1"/>
    <w:rsid w:val="001A6BB1"/>
    <w:rsid w:val="001A792B"/>
    <w:rsid w:val="001A7DB5"/>
    <w:rsid w:val="001B08BD"/>
    <w:rsid w:val="001B09AD"/>
    <w:rsid w:val="001B1DEC"/>
    <w:rsid w:val="001B38A5"/>
    <w:rsid w:val="001B4287"/>
    <w:rsid w:val="001B5103"/>
    <w:rsid w:val="001B56AA"/>
    <w:rsid w:val="001B6579"/>
    <w:rsid w:val="001B6F61"/>
    <w:rsid w:val="001B7385"/>
    <w:rsid w:val="001B73DD"/>
    <w:rsid w:val="001B73FD"/>
    <w:rsid w:val="001B757C"/>
    <w:rsid w:val="001B7F38"/>
    <w:rsid w:val="001C062C"/>
    <w:rsid w:val="001C075D"/>
    <w:rsid w:val="001C1764"/>
    <w:rsid w:val="001C1B8B"/>
    <w:rsid w:val="001C25F5"/>
    <w:rsid w:val="001C2727"/>
    <w:rsid w:val="001C316A"/>
    <w:rsid w:val="001C31F0"/>
    <w:rsid w:val="001C3527"/>
    <w:rsid w:val="001C356C"/>
    <w:rsid w:val="001C380E"/>
    <w:rsid w:val="001C403C"/>
    <w:rsid w:val="001C53C7"/>
    <w:rsid w:val="001C5F02"/>
    <w:rsid w:val="001C6B8C"/>
    <w:rsid w:val="001D0559"/>
    <w:rsid w:val="001D1449"/>
    <w:rsid w:val="001D1453"/>
    <w:rsid w:val="001D2032"/>
    <w:rsid w:val="001D2E8A"/>
    <w:rsid w:val="001D3FF5"/>
    <w:rsid w:val="001D42AC"/>
    <w:rsid w:val="001D46C3"/>
    <w:rsid w:val="001D520B"/>
    <w:rsid w:val="001D5DE0"/>
    <w:rsid w:val="001D63AE"/>
    <w:rsid w:val="001D6FD8"/>
    <w:rsid w:val="001D703D"/>
    <w:rsid w:val="001D7156"/>
    <w:rsid w:val="001D7533"/>
    <w:rsid w:val="001D7849"/>
    <w:rsid w:val="001D79D4"/>
    <w:rsid w:val="001D79E5"/>
    <w:rsid w:val="001E000E"/>
    <w:rsid w:val="001E00AD"/>
    <w:rsid w:val="001E025E"/>
    <w:rsid w:val="001E0AE9"/>
    <w:rsid w:val="001E1839"/>
    <w:rsid w:val="001E1AD7"/>
    <w:rsid w:val="001E1BF7"/>
    <w:rsid w:val="001E1FC1"/>
    <w:rsid w:val="001E2902"/>
    <w:rsid w:val="001E29D4"/>
    <w:rsid w:val="001E2DB1"/>
    <w:rsid w:val="001E310C"/>
    <w:rsid w:val="001E327D"/>
    <w:rsid w:val="001E3D41"/>
    <w:rsid w:val="001E5A87"/>
    <w:rsid w:val="001E5C9B"/>
    <w:rsid w:val="001E5F2F"/>
    <w:rsid w:val="001E5FBF"/>
    <w:rsid w:val="001E681C"/>
    <w:rsid w:val="001E7012"/>
    <w:rsid w:val="001E754F"/>
    <w:rsid w:val="001E7AC3"/>
    <w:rsid w:val="001F0486"/>
    <w:rsid w:val="001F1695"/>
    <w:rsid w:val="001F1831"/>
    <w:rsid w:val="001F32BD"/>
    <w:rsid w:val="001F4B1E"/>
    <w:rsid w:val="001F4B57"/>
    <w:rsid w:val="001F4F49"/>
    <w:rsid w:val="001F5609"/>
    <w:rsid w:val="001F6343"/>
    <w:rsid w:val="001F66CF"/>
    <w:rsid w:val="001F67D9"/>
    <w:rsid w:val="001F6C16"/>
    <w:rsid w:val="001F7ADC"/>
    <w:rsid w:val="00200B92"/>
    <w:rsid w:val="00201105"/>
    <w:rsid w:val="002015E8"/>
    <w:rsid w:val="0020180F"/>
    <w:rsid w:val="00201D8E"/>
    <w:rsid w:val="0020237B"/>
    <w:rsid w:val="002029DD"/>
    <w:rsid w:val="00202E0B"/>
    <w:rsid w:val="00203480"/>
    <w:rsid w:val="00203C18"/>
    <w:rsid w:val="00203F97"/>
    <w:rsid w:val="002040B1"/>
    <w:rsid w:val="00204A57"/>
    <w:rsid w:val="002056F0"/>
    <w:rsid w:val="00210206"/>
    <w:rsid w:val="00210988"/>
    <w:rsid w:val="00211A87"/>
    <w:rsid w:val="00213482"/>
    <w:rsid w:val="00213680"/>
    <w:rsid w:val="00215A0C"/>
    <w:rsid w:val="00215ADB"/>
    <w:rsid w:val="00215B70"/>
    <w:rsid w:val="00215FE2"/>
    <w:rsid w:val="00216064"/>
    <w:rsid w:val="002166F6"/>
    <w:rsid w:val="0021674C"/>
    <w:rsid w:val="00220271"/>
    <w:rsid w:val="00220A40"/>
    <w:rsid w:val="002212A1"/>
    <w:rsid w:val="00222953"/>
    <w:rsid w:val="00222A8A"/>
    <w:rsid w:val="00222BA4"/>
    <w:rsid w:val="00223641"/>
    <w:rsid w:val="0022401E"/>
    <w:rsid w:val="002242CE"/>
    <w:rsid w:val="0022483D"/>
    <w:rsid w:val="00224C23"/>
    <w:rsid w:val="00224DE8"/>
    <w:rsid w:val="0022506B"/>
    <w:rsid w:val="00225753"/>
    <w:rsid w:val="0022577A"/>
    <w:rsid w:val="00225804"/>
    <w:rsid w:val="00225F48"/>
    <w:rsid w:val="00226EF7"/>
    <w:rsid w:val="0022744F"/>
    <w:rsid w:val="00227FB4"/>
    <w:rsid w:val="002302F4"/>
    <w:rsid w:val="002305CE"/>
    <w:rsid w:val="00230FAB"/>
    <w:rsid w:val="002312C4"/>
    <w:rsid w:val="00232C66"/>
    <w:rsid w:val="00232E39"/>
    <w:rsid w:val="0023379F"/>
    <w:rsid w:val="0023404E"/>
    <w:rsid w:val="0023406D"/>
    <w:rsid w:val="002341F2"/>
    <w:rsid w:val="002350ED"/>
    <w:rsid w:val="00235D93"/>
    <w:rsid w:val="002362CE"/>
    <w:rsid w:val="00236821"/>
    <w:rsid w:val="00236D37"/>
    <w:rsid w:val="002378F1"/>
    <w:rsid w:val="00237AE4"/>
    <w:rsid w:val="002402F4"/>
    <w:rsid w:val="0024136C"/>
    <w:rsid w:val="0024193D"/>
    <w:rsid w:val="00242F56"/>
    <w:rsid w:val="00243146"/>
    <w:rsid w:val="0024329C"/>
    <w:rsid w:val="00243417"/>
    <w:rsid w:val="0024476E"/>
    <w:rsid w:val="0024544F"/>
    <w:rsid w:val="0024547F"/>
    <w:rsid w:val="00245A3B"/>
    <w:rsid w:val="00246EB7"/>
    <w:rsid w:val="00247948"/>
    <w:rsid w:val="00251D5D"/>
    <w:rsid w:val="002531EF"/>
    <w:rsid w:val="00253814"/>
    <w:rsid w:val="00253A16"/>
    <w:rsid w:val="0025483A"/>
    <w:rsid w:val="002555A5"/>
    <w:rsid w:val="00255A98"/>
    <w:rsid w:val="0025621E"/>
    <w:rsid w:val="002562E1"/>
    <w:rsid w:val="00256BDB"/>
    <w:rsid w:val="002576C6"/>
    <w:rsid w:val="00260361"/>
    <w:rsid w:val="00260D63"/>
    <w:rsid w:val="0026140D"/>
    <w:rsid w:val="00262C71"/>
    <w:rsid w:val="00262F79"/>
    <w:rsid w:val="002642BF"/>
    <w:rsid w:val="00265E16"/>
    <w:rsid w:val="00265F4B"/>
    <w:rsid w:val="0026621E"/>
    <w:rsid w:val="00266D8E"/>
    <w:rsid w:val="00267A8D"/>
    <w:rsid w:val="00267D76"/>
    <w:rsid w:val="002704F2"/>
    <w:rsid w:val="00270DA4"/>
    <w:rsid w:val="0027135F"/>
    <w:rsid w:val="00272E44"/>
    <w:rsid w:val="00273662"/>
    <w:rsid w:val="00274D39"/>
    <w:rsid w:val="00274F60"/>
    <w:rsid w:val="00275038"/>
    <w:rsid w:val="002751EC"/>
    <w:rsid w:val="00277361"/>
    <w:rsid w:val="00277C31"/>
    <w:rsid w:val="002801B7"/>
    <w:rsid w:val="00280406"/>
    <w:rsid w:val="002816E3"/>
    <w:rsid w:val="0028286E"/>
    <w:rsid w:val="00282BD2"/>
    <w:rsid w:val="00282F55"/>
    <w:rsid w:val="00282FA5"/>
    <w:rsid w:val="00282FDB"/>
    <w:rsid w:val="00283BA8"/>
    <w:rsid w:val="00284387"/>
    <w:rsid w:val="0028462C"/>
    <w:rsid w:val="002848C3"/>
    <w:rsid w:val="00284A1B"/>
    <w:rsid w:val="0028591D"/>
    <w:rsid w:val="00285B99"/>
    <w:rsid w:val="00286763"/>
    <w:rsid w:val="00286C37"/>
    <w:rsid w:val="0029043C"/>
    <w:rsid w:val="00290969"/>
    <w:rsid w:val="0029141E"/>
    <w:rsid w:val="00291697"/>
    <w:rsid w:val="00291F7E"/>
    <w:rsid w:val="00291FC9"/>
    <w:rsid w:val="00292846"/>
    <w:rsid w:val="00293AC8"/>
    <w:rsid w:val="00293AF2"/>
    <w:rsid w:val="00294771"/>
    <w:rsid w:val="0029492C"/>
    <w:rsid w:val="00295254"/>
    <w:rsid w:val="00295541"/>
    <w:rsid w:val="00295862"/>
    <w:rsid w:val="00296067"/>
    <w:rsid w:val="002967DF"/>
    <w:rsid w:val="00296FD0"/>
    <w:rsid w:val="00297102"/>
    <w:rsid w:val="002977C0"/>
    <w:rsid w:val="002A18B6"/>
    <w:rsid w:val="002A1935"/>
    <w:rsid w:val="002A1942"/>
    <w:rsid w:val="002A1ACE"/>
    <w:rsid w:val="002A2812"/>
    <w:rsid w:val="002A2A3B"/>
    <w:rsid w:val="002A35DB"/>
    <w:rsid w:val="002A364D"/>
    <w:rsid w:val="002A3AF1"/>
    <w:rsid w:val="002A4636"/>
    <w:rsid w:val="002A478E"/>
    <w:rsid w:val="002A5236"/>
    <w:rsid w:val="002A58E9"/>
    <w:rsid w:val="002A5D2F"/>
    <w:rsid w:val="002A6191"/>
    <w:rsid w:val="002A65C5"/>
    <w:rsid w:val="002A690B"/>
    <w:rsid w:val="002B00E9"/>
    <w:rsid w:val="002B0B1C"/>
    <w:rsid w:val="002B0EE4"/>
    <w:rsid w:val="002B1555"/>
    <w:rsid w:val="002B1F1A"/>
    <w:rsid w:val="002B1F35"/>
    <w:rsid w:val="002B2B36"/>
    <w:rsid w:val="002B446B"/>
    <w:rsid w:val="002B4717"/>
    <w:rsid w:val="002B49CA"/>
    <w:rsid w:val="002B5417"/>
    <w:rsid w:val="002B5758"/>
    <w:rsid w:val="002B5DFB"/>
    <w:rsid w:val="002B612F"/>
    <w:rsid w:val="002B7030"/>
    <w:rsid w:val="002C02CC"/>
    <w:rsid w:val="002C03DF"/>
    <w:rsid w:val="002C04DE"/>
    <w:rsid w:val="002C0708"/>
    <w:rsid w:val="002C07BE"/>
    <w:rsid w:val="002C09A7"/>
    <w:rsid w:val="002C125C"/>
    <w:rsid w:val="002C1886"/>
    <w:rsid w:val="002C1C22"/>
    <w:rsid w:val="002C1C3C"/>
    <w:rsid w:val="002C1EE4"/>
    <w:rsid w:val="002C1F09"/>
    <w:rsid w:val="002C20AD"/>
    <w:rsid w:val="002C2A7A"/>
    <w:rsid w:val="002C34B4"/>
    <w:rsid w:val="002C3E11"/>
    <w:rsid w:val="002C3E73"/>
    <w:rsid w:val="002C4D9B"/>
    <w:rsid w:val="002C4E9F"/>
    <w:rsid w:val="002C504A"/>
    <w:rsid w:val="002C576B"/>
    <w:rsid w:val="002C57F3"/>
    <w:rsid w:val="002C5F33"/>
    <w:rsid w:val="002C67AB"/>
    <w:rsid w:val="002D0269"/>
    <w:rsid w:val="002D12A1"/>
    <w:rsid w:val="002D151E"/>
    <w:rsid w:val="002D1EAE"/>
    <w:rsid w:val="002D2D1F"/>
    <w:rsid w:val="002D4728"/>
    <w:rsid w:val="002D48F4"/>
    <w:rsid w:val="002D53AC"/>
    <w:rsid w:val="002D57EE"/>
    <w:rsid w:val="002D64FE"/>
    <w:rsid w:val="002D67E1"/>
    <w:rsid w:val="002D6D9B"/>
    <w:rsid w:val="002D716E"/>
    <w:rsid w:val="002E0424"/>
    <w:rsid w:val="002E08C7"/>
    <w:rsid w:val="002E096D"/>
    <w:rsid w:val="002E0A1D"/>
    <w:rsid w:val="002E0B07"/>
    <w:rsid w:val="002E0E4A"/>
    <w:rsid w:val="002E1B01"/>
    <w:rsid w:val="002E1BEB"/>
    <w:rsid w:val="002E2275"/>
    <w:rsid w:val="002E2449"/>
    <w:rsid w:val="002E26A5"/>
    <w:rsid w:val="002E33A4"/>
    <w:rsid w:val="002E37C2"/>
    <w:rsid w:val="002E452D"/>
    <w:rsid w:val="002E46D2"/>
    <w:rsid w:val="002E5BAD"/>
    <w:rsid w:val="002E5F1A"/>
    <w:rsid w:val="002E62AF"/>
    <w:rsid w:val="002E6355"/>
    <w:rsid w:val="002E6360"/>
    <w:rsid w:val="002F1088"/>
    <w:rsid w:val="002F11F8"/>
    <w:rsid w:val="002F17AA"/>
    <w:rsid w:val="002F17BD"/>
    <w:rsid w:val="002F1C6D"/>
    <w:rsid w:val="002F3518"/>
    <w:rsid w:val="002F3D8F"/>
    <w:rsid w:val="002F3E6A"/>
    <w:rsid w:val="002F41A3"/>
    <w:rsid w:val="002F43F6"/>
    <w:rsid w:val="002F4412"/>
    <w:rsid w:val="002F564F"/>
    <w:rsid w:val="002F58BB"/>
    <w:rsid w:val="002F657E"/>
    <w:rsid w:val="002F65FF"/>
    <w:rsid w:val="002F678F"/>
    <w:rsid w:val="002F6C21"/>
    <w:rsid w:val="002F6E0F"/>
    <w:rsid w:val="002F726B"/>
    <w:rsid w:val="002F794F"/>
    <w:rsid w:val="002F7E7E"/>
    <w:rsid w:val="003001CB"/>
    <w:rsid w:val="00300319"/>
    <w:rsid w:val="00300707"/>
    <w:rsid w:val="003008F4"/>
    <w:rsid w:val="00301919"/>
    <w:rsid w:val="00301D5B"/>
    <w:rsid w:val="00301EDF"/>
    <w:rsid w:val="00302116"/>
    <w:rsid w:val="00302658"/>
    <w:rsid w:val="00302890"/>
    <w:rsid w:val="00303DCD"/>
    <w:rsid w:val="00303DEA"/>
    <w:rsid w:val="003043E5"/>
    <w:rsid w:val="00304484"/>
    <w:rsid w:val="00304663"/>
    <w:rsid w:val="00304DF6"/>
    <w:rsid w:val="0030523E"/>
    <w:rsid w:val="00305662"/>
    <w:rsid w:val="003056C7"/>
    <w:rsid w:val="003069AC"/>
    <w:rsid w:val="00306BF3"/>
    <w:rsid w:val="00306C7E"/>
    <w:rsid w:val="00307997"/>
    <w:rsid w:val="00307DC6"/>
    <w:rsid w:val="00310A47"/>
    <w:rsid w:val="00310EE3"/>
    <w:rsid w:val="00313682"/>
    <w:rsid w:val="003137FE"/>
    <w:rsid w:val="00313A59"/>
    <w:rsid w:val="00313CA8"/>
    <w:rsid w:val="00313FA7"/>
    <w:rsid w:val="003164F2"/>
    <w:rsid w:val="00316ABF"/>
    <w:rsid w:val="00316CD8"/>
    <w:rsid w:val="00317CEC"/>
    <w:rsid w:val="003201A3"/>
    <w:rsid w:val="003209B3"/>
    <w:rsid w:val="00320B2A"/>
    <w:rsid w:val="00320CA9"/>
    <w:rsid w:val="00320EAA"/>
    <w:rsid w:val="003219F0"/>
    <w:rsid w:val="0032222E"/>
    <w:rsid w:val="003231B2"/>
    <w:rsid w:val="003232DB"/>
    <w:rsid w:val="003238DA"/>
    <w:rsid w:val="00327147"/>
    <w:rsid w:val="0032777D"/>
    <w:rsid w:val="00327970"/>
    <w:rsid w:val="00327A31"/>
    <w:rsid w:val="00327F34"/>
    <w:rsid w:val="0033070B"/>
    <w:rsid w:val="003309CF"/>
    <w:rsid w:val="0033108A"/>
    <w:rsid w:val="00331C84"/>
    <w:rsid w:val="003329C4"/>
    <w:rsid w:val="00332B11"/>
    <w:rsid w:val="003346D4"/>
    <w:rsid w:val="00334F7C"/>
    <w:rsid w:val="003352B2"/>
    <w:rsid w:val="003357A4"/>
    <w:rsid w:val="00335A29"/>
    <w:rsid w:val="0033619C"/>
    <w:rsid w:val="00336BB2"/>
    <w:rsid w:val="00336C21"/>
    <w:rsid w:val="0033748D"/>
    <w:rsid w:val="00337C27"/>
    <w:rsid w:val="00340CFA"/>
    <w:rsid w:val="00340DF5"/>
    <w:rsid w:val="00342DD1"/>
    <w:rsid w:val="00342FDC"/>
    <w:rsid w:val="003430BF"/>
    <w:rsid w:val="003430D0"/>
    <w:rsid w:val="003437CA"/>
    <w:rsid w:val="00343A88"/>
    <w:rsid w:val="00343BA6"/>
    <w:rsid w:val="003446A7"/>
    <w:rsid w:val="00344A02"/>
    <w:rsid w:val="0034558B"/>
    <w:rsid w:val="00345CFC"/>
    <w:rsid w:val="0034671F"/>
    <w:rsid w:val="00346BCC"/>
    <w:rsid w:val="00346C46"/>
    <w:rsid w:val="00347441"/>
    <w:rsid w:val="003477D2"/>
    <w:rsid w:val="00347F8B"/>
    <w:rsid w:val="0035022F"/>
    <w:rsid w:val="00350495"/>
    <w:rsid w:val="00351459"/>
    <w:rsid w:val="003528E9"/>
    <w:rsid w:val="00352BEC"/>
    <w:rsid w:val="0035332A"/>
    <w:rsid w:val="00353A78"/>
    <w:rsid w:val="00354599"/>
    <w:rsid w:val="003558C5"/>
    <w:rsid w:val="00355B1F"/>
    <w:rsid w:val="00356461"/>
    <w:rsid w:val="00357D0A"/>
    <w:rsid w:val="0036003B"/>
    <w:rsid w:val="00360EB3"/>
    <w:rsid w:val="00361640"/>
    <w:rsid w:val="00361A6F"/>
    <w:rsid w:val="00362354"/>
    <w:rsid w:val="003625FD"/>
    <w:rsid w:val="0036368E"/>
    <w:rsid w:val="003647DC"/>
    <w:rsid w:val="00364DF8"/>
    <w:rsid w:val="00365BAD"/>
    <w:rsid w:val="00365CA1"/>
    <w:rsid w:val="00366019"/>
    <w:rsid w:val="0036613C"/>
    <w:rsid w:val="00367789"/>
    <w:rsid w:val="00367A16"/>
    <w:rsid w:val="00367A62"/>
    <w:rsid w:val="00367AE4"/>
    <w:rsid w:val="0037143D"/>
    <w:rsid w:val="003716C1"/>
    <w:rsid w:val="00371F34"/>
    <w:rsid w:val="00371FB2"/>
    <w:rsid w:val="003728EB"/>
    <w:rsid w:val="0037303B"/>
    <w:rsid w:val="003747DC"/>
    <w:rsid w:val="00374917"/>
    <w:rsid w:val="00374950"/>
    <w:rsid w:val="00374C10"/>
    <w:rsid w:val="00374FB0"/>
    <w:rsid w:val="003755CC"/>
    <w:rsid w:val="003759C8"/>
    <w:rsid w:val="0037604C"/>
    <w:rsid w:val="00376240"/>
    <w:rsid w:val="00376395"/>
    <w:rsid w:val="003766C8"/>
    <w:rsid w:val="003771DC"/>
    <w:rsid w:val="00377566"/>
    <w:rsid w:val="0037768A"/>
    <w:rsid w:val="00377A17"/>
    <w:rsid w:val="00377E98"/>
    <w:rsid w:val="0038298D"/>
    <w:rsid w:val="00383785"/>
    <w:rsid w:val="00383E62"/>
    <w:rsid w:val="00383F89"/>
    <w:rsid w:val="003844E9"/>
    <w:rsid w:val="0038495B"/>
    <w:rsid w:val="00384989"/>
    <w:rsid w:val="00384DAD"/>
    <w:rsid w:val="00385467"/>
    <w:rsid w:val="00385D20"/>
    <w:rsid w:val="0038769C"/>
    <w:rsid w:val="003878F0"/>
    <w:rsid w:val="00390168"/>
    <w:rsid w:val="00390488"/>
    <w:rsid w:val="00390CA2"/>
    <w:rsid w:val="00390FC4"/>
    <w:rsid w:val="00391481"/>
    <w:rsid w:val="003914F3"/>
    <w:rsid w:val="00392633"/>
    <w:rsid w:val="00392F0D"/>
    <w:rsid w:val="00392FC4"/>
    <w:rsid w:val="00393A01"/>
    <w:rsid w:val="0039453D"/>
    <w:rsid w:val="00395173"/>
    <w:rsid w:val="00395334"/>
    <w:rsid w:val="00396E3E"/>
    <w:rsid w:val="00396F73"/>
    <w:rsid w:val="0039755D"/>
    <w:rsid w:val="00397714"/>
    <w:rsid w:val="00397CFF"/>
    <w:rsid w:val="00397F88"/>
    <w:rsid w:val="003A0C3B"/>
    <w:rsid w:val="003A10FA"/>
    <w:rsid w:val="003A11C7"/>
    <w:rsid w:val="003A13FA"/>
    <w:rsid w:val="003A162C"/>
    <w:rsid w:val="003A1FE7"/>
    <w:rsid w:val="003A221F"/>
    <w:rsid w:val="003A28FA"/>
    <w:rsid w:val="003A3015"/>
    <w:rsid w:val="003A30F1"/>
    <w:rsid w:val="003A31BB"/>
    <w:rsid w:val="003A4259"/>
    <w:rsid w:val="003A440F"/>
    <w:rsid w:val="003A4553"/>
    <w:rsid w:val="003A51C3"/>
    <w:rsid w:val="003A5841"/>
    <w:rsid w:val="003A6074"/>
    <w:rsid w:val="003A65A7"/>
    <w:rsid w:val="003A65AB"/>
    <w:rsid w:val="003A6B2B"/>
    <w:rsid w:val="003A75B4"/>
    <w:rsid w:val="003A77DF"/>
    <w:rsid w:val="003A7CB8"/>
    <w:rsid w:val="003B0FE8"/>
    <w:rsid w:val="003B14EC"/>
    <w:rsid w:val="003B2350"/>
    <w:rsid w:val="003B25EE"/>
    <w:rsid w:val="003B274E"/>
    <w:rsid w:val="003B281D"/>
    <w:rsid w:val="003B2A1C"/>
    <w:rsid w:val="003B3251"/>
    <w:rsid w:val="003B3622"/>
    <w:rsid w:val="003B3A78"/>
    <w:rsid w:val="003B3E5A"/>
    <w:rsid w:val="003B3EC7"/>
    <w:rsid w:val="003B3FC3"/>
    <w:rsid w:val="003B499B"/>
    <w:rsid w:val="003B4A16"/>
    <w:rsid w:val="003B4EF6"/>
    <w:rsid w:val="003B5FDE"/>
    <w:rsid w:val="003B638B"/>
    <w:rsid w:val="003B63D5"/>
    <w:rsid w:val="003B6BCE"/>
    <w:rsid w:val="003B6F7F"/>
    <w:rsid w:val="003B76E2"/>
    <w:rsid w:val="003C028E"/>
    <w:rsid w:val="003C0DBA"/>
    <w:rsid w:val="003C0E10"/>
    <w:rsid w:val="003C128D"/>
    <w:rsid w:val="003C1DA4"/>
    <w:rsid w:val="003C1F60"/>
    <w:rsid w:val="003C2853"/>
    <w:rsid w:val="003C2BBC"/>
    <w:rsid w:val="003C3F0F"/>
    <w:rsid w:val="003C403A"/>
    <w:rsid w:val="003C476E"/>
    <w:rsid w:val="003C49F6"/>
    <w:rsid w:val="003C4D38"/>
    <w:rsid w:val="003C50DE"/>
    <w:rsid w:val="003C5BD9"/>
    <w:rsid w:val="003C5E52"/>
    <w:rsid w:val="003C7209"/>
    <w:rsid w:val="003C7D16"/>
    <w:rsid w:val="003D12F3"/>
    <w:rsid w:val="003D14AC"/>
    <w:rsid w:val="003D14CC"/>
    <w:rsid w:val="003D16CE"/>
    <w:rsid w:val="003D1BF5"/>
    <w:rsid w:val="003D2157"/>
    <w:rsid w:val="003D29AD"/>
    <w:rsid w:val="003D2D09"/>
    <w:rsid w:val="003D2F98"/>
    <w:rsid w:val="003D2FF9"/>
    <w:rsid w:val="003D3990"/>
    <w:rsid w:val="003D39B4"/>
    <w:rsid w:val="003D3A14"/>
    <w:rsid w:val="003D3CC3"/>
    <w:rsid w:val="003D47A6"/>
    <w:rsid w:val="003D49C4"/>
    <w:rsid w:val="003D5625"/>
    <w:rsid w:val="003D5CF7"/>
    <w:rsid w:val="003D5DDA"/>
    <w:rsid w:val="003D5FB4"/>
    <w:rsid w:val="003D72C3"/>
    <w:rsid w:val="003D7BB2"/>
    <w:rsid w:val="003E2320"/>
    <w:rsid w:val="003E26C4"/>
    <w:rsid w:val="003E35DF"/>
    <w:rsid w:val="003E365B"/>
    <w:rsid w:val="003E41EF"/>
    <w:rsid w:val="003E505C"/>
    <w:rsid w:val="003E7D3B"/>
    <w:rsid w:val="003E7D42"/>
    <w:rsid w:val="003F0064"/>
    <w:rsid w:val="003F0991"/>
    <w:rsid w:val="003F0B72"/>
    <w:rsid w:val="003F10F7"/>
    <w:rsid w:val="003F1E6D"/>
    <w:rsid w:val="003F1EA5"/>
    <w:rsid w:val="003F286E"/>
    <w:rsid w:val="003F2D4D"/>
    <w:rsid w:val="003F2F97"/>
    <w:rsid w:val="003F3249"/>
    <w:rsid w:val="003F332F"/>
    <w:rsid w:val="003F343B"/>
    <w:rsid w:val="003F3E85"/>
    <w:rsid w:val="003F495F"/>
    <w:rsid w:val="003F4BFF"/>
    <w:rsid w:val="003F5571"/>
    <w:rsid w:val="003F5833"/>
    <w:rsid w:val="003F5983"/>
    <w:rsid w:val="003F5E19"/>
    <w:rsid w:val="003F61B8"/>
    <w:rsid w:val="003F655E"/>
    <w:rsid w:val="003F702E"/>
    <w:rsid w:val="003F72C8"/>
    <w:rsid w:val="003F79FB"/>
    <w:rsid w:val="003F7DED"/>
    <w:rsid w:val="0040083B"/>
    <w:rsid w:val="00400E0D"/>
    <w:rsid w:val="0040111F"/>
    <w:rsid w:val="004025A8"/>
    <w:rsid w:val="004029CD"/>
    <w:rsid w:val="00402CB5"/>
    <w:rsid w:val="0040318D"/>
    <w:rsid w:val="00403674"/>
    <w:rsid w:val="0040372F"/>
    <w:rsid w:val="00404239"/>
    <w:rsid w:val="004043E6"/>
    <w:rsid w:val="0040457F"/>
    <w:rsid w:val="00404A4B"/>
    <w:rsid w:val="00404E9A"/>
    <w:rsid w:val="004062B4"/>
    <w:rsid w:val="0040749B"/>
    <w:rsid w:val="00407511"/>
    <w:rsid w:val="00407790"/>
    <w:rsid w:val="0041078B"/>
    <w:rsid w:val="00410939"/>
    <w:rsid w:val="00410DEE"/>
    <w:rsid w:val="00411381"/>
    <w:rsid w:val="0041397C"/>
    <w:rsid w:val="00415029"/>
    <w:rsid w:val="00415E09"/>
    <w:rsid w:val="00415EA1"/>
    <w:rsid w:val="00417038"/>
    <w:rsid w:val="00417629"/>
    <w:rsid w:val="00420E8C"/>
    <w:rsid w:val="00421597"/>
    <w:rsid w:val="004219DE"/>
    <w:rsid w:val="00421A71"/>
    <w:rsid w:val="00421DDB"/>
    <w:rsid w:val="0042209E"/>
    <w:rsid w:val="00422119"/>
    <w:rsid w:val="0042230F"/>
    <w:rsid w:val="00423067"/>
    <w:rsid w:val="00423527"/>
    <w:rsid w:val="004237D0"/>
    <w:rsid w:val="00423DFE"/>
    <w:rsid w:val="004241BE"/>
    <w:rsid w:val="004241D4"/>
    <w:rsid w:val="0042485C"/>
    <w:rsid w:val="00425720"/>
    <w:rsid w:val="004260C1"/>
    <w:rsid w:val="00426BFD"/>
    <w:rsid w:val="00426E5A"/>
    <w:rsid w:val="00427573"/>
    <w:rsid w:val="00427CC2"/>
    <w:rsid w:val="004303E7"/>
    <w:rsid w:val="00431E57"/>
    <w:rsid w:val="00432015"/>
    <w:rsid w:val="004330FC"/>
    <w:rsid w:val="004331DB"/>
    <w:rsid w:val="0043395A"/>
    <w:rsid w:val="00433B37"/>
    <w:rsid w:val="00434823"/>
    <w:rsid w:val="00434905"/>
    <w:rsid w:val="00434B89"/>
    <w:rsid w:val="0043504A"/>
    <w:rsid w:val="00436027"/>
    <w:rsid w:val="004368AC"/>
    <w:rsid w:val="00436B36"/>
    <w:rsid w:val="00437100"/>
    <w:rsid w:val="0043731F"/>
    <w:rsid w:val="00437539"/>
    <w:rsid w:val="00437A89"/>
    <w:rsid w:val="004400B3"/>
    <w:rsid w:val="00440143"/>
    <w:rsid w:val="00441058"/>
    <w:rsid w:val="00441D8E"/>
    <w:rsid w:val="004426FC"/>
    <w:rsid w:val="00442C9D"/>
    <w:rsid w:val="00443781"/>
    <w:rsid w:val="00443B95"/>
    <w:rsid w:val="00443DAA"/>
    <w:rsid w:val="004443D2"/>
    <w:rsid w:val="00444850"/>
    <w:rsid w:val="00444A89"/>
    <w:rsid w:val="00444B01"/>
    <w:rsid w:val="00444B95"/>
    <w:rsid w:val="0044673F"/>
    <w:rsid w:val="004468D2"/>
    <w:rsid w:val="00446E05"/>
    <w:rsid w:val="00446E41"/>
    <w:rsid w:val="00447644"/>
    <w:rsid w:val="00451756"/>
    <w:rsid w:val="00451806"/>
    <w:rsid w:val="00451CDA"/>
    <w:rsid w:val="00452124"/>
    <w:rsid w:val="004523BA"/>
    <w:rsid w:val="0045274E"/>
    <w:rsid w:val="0045375B"/>
    <w:rsid w:val="00453B0A"/>
    <w:rsid w:val="00453EB0"/>
    <w:rsid w:val="00456133"/>
    <w:rsid w:val="00456780"/>
    <w:rsid w:val="00457149"/>
    <w:rsid w:val="00457353"/>
    <w:rsid w:val="0045742A"/>
    <w:rsid w:val="00457436"/>
    <w:rsid w:val="0045760E"/>
    <w:rsid w:val="00457C94"/>
    <w:rsid w:val="004605DC"/>
    <w:rsid w:val="00460D4B"/>
    <w:rsid w:val="00461D98"/>
    <w:rsid w:val="0046254B"/>
    <w:rsid w:val="0046390D"/>
    <w:rsid w:val="00463CF0"/>
    <w:rsid w:val="00463F3B"/>
    <w:rsid w:val="00464298"/>
    <w:rsid w:val="00464933"/>
    <w:rsid w:val="0046586C"/>
    <w:rsid w:val="00466B4F"/>
    <w:rsid w:val="00466BD6"/>
    <w:rsid w:val="00467A6E"/>
    <w:rsid w:val="00467BBE"/>
    <w:rsid w:val="00467E5E"/>
    <w:rsid w:val="004708B3"/>
    <w:rsid w:val="00470D01"/>
    <w:rsid w:val="00471CD2"/>
    <w:rsid w:val="004724AC"/>
    <w:rsid w:val="004737BC"/>
    <w:rsid w:val="00473CB7"/>
    <w:rsid w:val="0047442C"/>
    <w:rsid w:val="00474577"/>
    <w:rsid w:val="00474D7D"/>
    <w:rsid w:val="00475C7E"/>
    <w:rsid w:val="00475EA4"/>
    <w:rsid w:val="00476177"/>
    <w:rsid w:val="00476345"/>
    <w:rsid w:val="00476731"/>
    <w:rsid w:val="0047718C"/>
    <w:rsid w:val="004776C2"/>
    <w:rsid w:val="00477CCB"/>
    <w:rsid w:val="00477E0E"/>
    <w:rsid w:val="0048072F"/>
    <w:rsid w:val="00480BB5"/>
    <w:rsid w:val="004814F1"/>
    <w:rsid w:val="004820F9"/>
    <w:rsid w:val="00482B01"/>
    <w:rsid w:val="00482D96"/>
    <w:rsid w:val="0048336E"/>
    <w:rsid w:val="00483B41"/>
    <w:rsid w:val="00483C00"/>
    <w:rsid w:val="00483D09"/>
    <w:rsid w:val="004843EB"/>
    <w:rsid w:val="00485A09"/>
    <w:rsid w:val="004863BC"/>
    <w:rsid w:val="004868C7"/>
    <w:rsid w:val="00487E06"/>
    <w:rsid w:val="00494C5D"/>
    <w:rsid w:val="00494FFF"/>
    <w:rsid w:val="004952BD"/>
    <w:rsid w:val="004954A3"/>
    <w:rsid w:val="004956FE"/>
    <w:rsid w:val="00496B9D"/>
    <w:rsid w:val="004A04CA"/>
    <w:rsid w:val="004A0685"/>
    <w:rsid w:val="004A0748"/>
    <w:rsid w:val="004A125F"/>
    <w:rsid w:val="004A15CC"/>
    <w:rsid w:val="004A16F1"/>
    <w:rsid w:val="004A178B"/>
    <w:rsid w:val="004A18EA"/>
    <w:rsid w:val="004A1CB1"/>
    <w:rsid w:val="004A31C4"/>
    <w:rsid w:val="004A415B"/>
    <w:rsid w:val="004A41CB"/>
    <w:rsid w:val="004A458F"/>
    <w:rsid w:val="004A4D50"/>
    <w:rsid w:val="004A4F2F"/>
    <w:rsid w:val="004A57DD"/>
    <w:rsid w:val="004A5B80"/>
    <w:rsid w:val="004A5FAB"/>
    <w:rsid w:val="004A67D3"/>
    <w:rsid w:val="004A681A"/>
    <w:rsid w:val="004A77EA"/>
    <w:rsid w:val="004A78C3"/>
    <w:rsid w:val="004A7B25"/>
    <w:rsid w:val="004B082C"/>
    <w:rsid w:val="004B09F7"/>
    <w:rsid w:val="004B1906"/>
    <w:rsid w:val="004B1C98"/>
    <w:rsid w:val="004B23A8"/>
    <w:rsid w:val="004B243B"/>
    <w:rsid w:val="004B25E8"/>
    <w:rsid w:val="004B29A0"/>
    <w:rsid w:val="004B3A84"/>
    <w:rsid w:val="004B3CE9"/>
    <w:rsid w:val="004B459C"/>
    <w:rsid w:val="004B5FF0"/>
    <w:rsid w:val="004B6754"/>
    <w:rsid w:val="004B6AA6"/>
    <w:rsid w:val="004B6AAB"/>
    <w:rsid w:val="004B70F6"/>
    <w:rsid w:val="004B73C5"/>
    <w:rsid w:val="004B73CF"/>
    <w:rsid w:val="004B7697"/>
    <w:rsid w:val="004B7F63"/>
    <w:rsid w:val="004C0C67"/>
    <w:rsid w:val="004C163F"/>
    <w:rsid w:val="004C2509"/>
    <w:rsid w:val="004C2610"/>
    <w:rsid w:val="004C2EB5"/>
    <w:rsid w:val="004C386A"/>
    <w:rsid w:val="004C5FC4"/>
    <w:rsid w:val="004C6989"/>
    <w:rsid w:val="004C72CF"/>
    <w:rsid w:val="004C76C8"/>
    <w:rsid w:val="004C7F45"/>
    <w:rsid w:val="004D0766"/>
    <w:rsid w:val="004D0D98"/>
    <w:rsid w:val="004D1556"/>
    <w:rsid w:val="004D1C61"/>
    <w:rsid w:val="004D2339"/>
    <w:rsid w:val="004D28EF"/>
    <w:rsid w:val="004D3FF9"/>
    <w:rsid w:val="004D4006"/>
    <w:rsid w:val="004D5B9A"/>
    <w:rsid w:val="004D5D86"/>
    <w:rsid w:val="004D629F"/>
    <w:rsid w:val="004D741F"/>
    <w:rsid w:val="004D7B44"/>
    <w:rsid w:val="004E16E1"/>
    <w:rsid w:val="004E1F2A"/>
    <w:rsid w:val="004E26C5"/>
    <w:rsid w:val="004E29EF"/>
    <w:rsid w:val="004E2AF2"/>
    <w:rsid w:val="004E2FED"/>
    <w:rsid w:val="004E32DB"/>
    <w:rsid w:val="004E40D5"/>
    <w:rsid w:val="004E4E75"/>
    <w:rsid w:val="004E4EC7"/>
    <w:rsid w:val="004E5820"/>
    <w:rsid w:val="004E583C"/>
    <w:rsid w:val="004E6721"/>
    <w:rsid w:val="004E69A6"/>
    <w:rsid w:val="004E719D"/>
    <w:rsid w:val="004E7A8F"/>
    <w:rsid w:val="004F014E"/>
    <w:rsid w:val="004F0B51"/>
    <w:rsid w:val="004F1234"/>
    <w:rsid w:val="004F20B7"/>
    <w:rsid w:val="004F249B"/>
    <w:rsid w:val="004F2AEC"/>
    <w:rsid w:val="004F31F7"/>
    <w:rsid w:val="004F328D"/>
    <w:rsid w:val="004F4442"/>
    <w:rsid w:val="004F49DE"/>
    <w:rsid w:val="004F4CAE"/>
    <w:rsid w:val="004F63CC"/>
    <w:rsid w:val="004F6BB1"/>
    <w:rsid w:val="004F6BF4"/>
    <w:rsid w:val="004F764D"/>
    <w:rsid w:val="004F77E6"/>
    <w:rsid w:val="004F7AC9"/>
    <w:rsid w:val="004F7B4E"/>
    <w:rsid w:val="004F7E4D"/>
    <w:rsid w:val="005007F5"/>
    <w:rsid w:val="00500A3C"/>
    <w:rsid w:val="00500F91"/>
    <w:rsid w:val="00501A10"/>
    <w:rsid w:val="00503F40"/>
    <w:rsid w:val="0050402A"/>
    <w:rsid w:val="005046A1"/>
    <w:rsid w:val="005048CC"/>
    <w:rsid w:val="00504ECA"/>
    <w:rsid w:val="00504FAB"/>
    <w:rsid w:val="00506034"/>
    <w:rsid w:val="00507694"/>
    <w:rsid w:val="00507E13"/>
    <w:rsid w:val="0051081D"/>
    <w:rsid w:val="00510FFE"/>
    <w:rsid w:val="00511042"/>
    <w:rsid w:val="00511EFC"/>
    <w:rsid w:val="00512286"/>
    <w:rsid w:val="00512523"/>
    <w:rsid w:val="0051257D"/>
    <w:rsid w:val="00512615"/>
    <w:rsid w:val="0051285E"/>
    <w:rsid w:val="0051318C"/>
    <w:rsid w:val="005134F0"/>
    <w:rsid w:val="005137FC"/>
    <w:rsid w:val="00513D58"/>
    <w:rsid w:val="00515AFD"/>
    <w:rsid w:val="00516A79"/>
    <w:rsid w:val="005173AB"/>
    <w:rsid w:val="00517BC1"/>
    <w:rsid w:val="00520FAA"/>
    <w:rsid w:val="0052115B"/>
    <w:rsid w:val="00521800"/>
    <w:rsid w:val="00521B52"/>
    <w:rsid w:val="00521BC9"/>
    <w:rsid w:val="00521FED"/>
    <w:rsid w:val="00523620"/>
    <w:rsid w:val="00523AC9"/>
    <w:rsid w:val="00523D07"/>
    <w:rsid w:val="00524835"/>
    <w:rsid w:val="005256E7"/>
    <w:rsid w:val="00525880"/>
    <w:rsid w:val="00525D1C"/>
    <w:rsid w:val="00526F64"/>
    <w:rsid w:val="0052762A"/>
    <w:rsid w:val="00527E90"/>
    <w:rsid w:val="00531E7A"/>
    <w:rsid w:val="00532403"/>
    <w:rsid w:val="00532781"/>
    <w:rsid w:val="00533BB2"/>
    <w:rsid w:val="005345CA"/>
    <w:rsid w:val="00534A7C"/>
    <w:rsid w:val="005354BE"/>
    <w:rsid w:val="00536EC6"/>
    <w:rsid w:val="00540232"/>
    <w:rsid w:val="005424F9"/>
    <w:rsid w:val="00542FC2"/>
    <w:rsid w:val="005433D6"/>
    <w:rsid w:val="00543829"/>
    <w:rsid w:val="00543DC9"/>
    <w:rsid w:val="00544580"/>
    <w:rsid w:val="00545566"/>
    <w:rsid w:val="00545C94"/>
    <w:rsid w:val="0054640A"/>
    <w:rsid w:val="00546447"/>
    <w:rsid w:val="005479FA"/>
    <w:rsid w:val="00550071"/>
    <w:rsid w:val="0055089C"/>
    <w:rsid w:val="00550B5F"/>
    <w:rsid w:val="005519C8"/>
    <w:rsid w:val="00552F88"/>
    <w:rsid w:val="00553245"/>
    <w:rsid w:val="0055325B"/>
    <w:rsid w:val="005532B4"/>
    <w:rsid w:val="005541A3"/>
    <w:rsid w:val="00554528"/>
    <w:rsid w:val="00554D2D"/>
    <w:rsid w:val="005552F5"/>
    <w:rsid w:val="00555D3B"/>
    <w:rsid w:val="0055616B"/>
    <w:rsid w:val="00556879"/>
    <w:rsid w:val="00556992"/>
    <w:rsid w:val="00556C32"/>
    <w:rsid w:val="00556D46"/>
    <w:rsid w:val="005571EA"/>
    <w:rsid w:val="00557624"/>
    <w:rsid w:val="005579AB"/>
    <w:rsid w:val="00560019"/>
    <w:rsid w:val="00560787"/>
    <w:rsid w:val="00561680"/>
    <w:rsid w:val="00561CA7"/>
    <w:rsid w:val="005624FB"/>
    <w:rsid w:val="005630B8"/>
    <w:rsid w:val="00564EC0"/>
    <w:rsid w:val="005661E2"/>
    <w:rsid w:val="00567189"/>
    <w:rsid w:val="00567C9D"/>
    <w:rsid w:val="005701F5"/>
    <w:rsid w:val="00570775"/>
    <w:rsid w:val="005707D4"/>
    <w:rsid w:val="00570804"/>
    <w:rsid w:val="00570BF0"/>
    <w:rsid w:val="00570FFE"/>
    <w:rsid w:val="00571314"/>
    <w:rsid w:val="0057180D"/>
    <w:rsid w:val="00572513"/>
    <w:rsid w:val="00572A2D"/>
    <w:rsid w:val="0057311A"/>
    <w:rsid w:val="0057328D"/>
    <w:rsid w:val="00574FDF"/>
    <w:rsid w:val="005759F1"/>
    <w:rsid w:val="0057784D"/>
    <w:rsid w:val="00577E88"/>
    <w:rsid w:val="005809F0"/>
    <w:rsid w:val="00580CD5"/>
    <w:rsid w:val="0058175C"/>
    <w:rsid w:val="005818CB"/>
    <w:rsid w:val="00581D36"/>
    <w:rsid w:val="00582336"/>
    <w:rsid w:val="00583034"/>
    <w:rsid w:val="00584C25"/>
    <w:rsid w:val="00584D58"/>
    <w:rsid w:val="00585525"/>
    <w:rsid w:val="00585843"/>
    <w:rsid w:val="00585C34"/>
    <w:rsid w:val="00586C55"/>
    <w:rsid w:val="00587188"/>
    <w:rsid w:val="00587A4C"/>
    <w:rsid w:val="00590ACF"/>
    <w:rsid w:val="00590F55"/>
    <w:rsid w:val="00593008"/>
    <w:rsid w:val="00593C11"/>
    <w:rsid w:val="00593D4B"/>
    <w:rsid w:val="00594046"/>
    <w:rsid w:val="00595625"/>
    <w:rsid w:val="00595918"/>
    <w:rsid w:val="00595A70"/>
    <w:rsid w:val="00596307"/>
    <w:rsid w:val="00596B93"/>
    <w:rsid w:val="00597541"/>
    <w:rsid w:val="005975A0"/>
    <w:rsid w:val="005A04D4"/>
    <w:rsid w:val="005A0A57"/>
    <w:rsid w:val="005A0F4F"/>
    <w:rsid w:val="005A106A"/>
    <w:rsid w:val="005A259A"/>
    <w:rsid w:val="005A2CAE"/>
    <w:rsid w:val="005A3535"/>
    <w:rsid w:val="005A3551"/>
    <w:rsid w:val="005A64E4"/>
    <w:rsid w:val="005B0570"/>
    <w:rsid w:val="005B1149"/>
    <w:rsid w:val="005B1599"/>
    <w:rsid w:val="005B239E"/>
    <w:rsid w:val="005B27A9"/>
    <w:rsid w:val="005B34A1"/>
    <w:rsid w:val="005B367B"/>
    <w:rsid w:val="005B4A64"/>
    <w:rsid w:val="005B4E7E"/>
    <w:rsid w:val="005B560F"/>
    <w:rsid w:val="005B5C47"/>
    <w:rsid w:val="005B5CCA"/>
    <w:rsid w:val="005B6FDE"/>
    <w:rsid w:val="005B71BC"/>
    <w:rsid w:val="005C0093"/>
    <w:rsid w:val="005C04E1"/>
    <w:rsid w:val="005C0538"/>
    <w:rsid w:val="005C07E3"/>
    <w:rsid w:val="005C121D"/>
    <w:rsid w:val="005C14EE"/>
    <w:rsid w:val="005C1659"/>
    <w:rsid w:val="005C2705"/>
    <w:rsid w:val="005C2908"/>
    <w:rsid w:val="005C2AAA"/>
    <w:rsid w:val="005C2F88"/>
    <w:rsid w:val="005C39DB"/>
    <w:rsid w:val="005C4AFC"/>
    <w:rsid w:val="005C58F4"/>
    <w:rsid w:val="005C5ED5"/>
    <w:rsid w:val="005C624D"/>
    <w:rsid w:val="005C659A"/>
    <w:rsid w:val="005C748E"/>
    <w:rsid w:val="005C7CFC"/>
    <w:rsid w:val="005D081D"/>
    <w:rsid w:val="005D0B47"/>
    <w:rsid w:val="005D16B4"/>
    <w:rsid w:val="005D1ADC"/>
    <w:rsid w:val="005D2488"/>
    <w:rsid w:val="005D2E48"/>
    <w:rsid w:val="005D2F30"/>
    <w:rsid w:val="005D3BC4"/>
    <w:rsid w:val="005D412D"/>
    <w:rsid w:val="005D412F"/>
    <w:rsid w:val="005D46A5"/>
    <w:rsid w:val="005D5052"/>
    <w:rsid w:val="005D56E0"/>
    <w:rsid w:val="005D5A6E"/>
    <w:rsid w:val="005D5AD8"/>
    <w:rsid w:val="005D6421"/>
    <w:rsid w:val="005D72B8"/>
    <w:rsid w:val="005D7624"/>
    <w:rsid w:val="005D7848"/>
    <w:rsid w:val="005D78AA"/>
    <w:rsid w:val="005D7A0D"/>
    <w:rsid w:val="005D7C14"/>
    <w:rsid w:val="005E17F0"/>
    <w:rsid w:val="005E1897"/>
    <w:rsid w:val="005E1FEF"/>
    <w:rsid w:val="005E26B6"/>
    <w:rsid w:val="005E29EF"/>
    <w:rsid w:val="005E336D"/>
    <w:rsid w:val="005E34D0"/>
    <w:rsid w:val="005E4B95"/>
    <w:rsid w:val="005E52AF"/>
    <w:rsid w:val="005E58B7"/>
    <w:rsid w:val="005E5AF1"/>
    <w:rsid w:val="005E6402"/>
    <w:rsid w:val="005E6A23"/>
    <w:rsid w:val="005E6A98"/>
    <w:rsid w:val="005E730F"/>
    <w:rsid w:val="005E74A2"/>
    <w:rsid w:val="005E7F5C"/>
    <w:rsid w:val="005E7FD1"/>
    <w:rsid w:val="005F045A"/>
    <w:rsid w:val="005F086F"/>
    <w:rsid w:val="005F09AC"/>
    <w:rsid w:val="005F1F44"/>
    <w:rsid w:val="005F23D3"/>
    <w:rsid w:val="005F2C30"/>
    <w:rsid w:val="005F2C7D"/>
    <w:rsid w:val="005F3679"/>
    <w:rsid w:val="005F3917"/>
    <w:rsid w:val="005F4402"/>
    <w:rsid w:val="005F47F3"/>
    <w:rsid w:val="005F4AF7"/>
    <w:rsid w:val="005F58B3"/>
    <w:rsid w:val="005F618C"/>
    <w:rsid w:val="005F679C"/>
    <w:rsid w:val="005F69FE"/>
    <w:rsid w:val="005F7030"/>
    <w:rsid w:val="005F728B"/>
    <w:rsid w:val="005F77C0"/>
    <w:rsid w:val="00600986"/>
    <w:rsid w:val="00601242"/>
    <w:rsid w:val="006014EB"/>
    <w:rsid w:val="006016D1"/>
    <w:rsid w:val="00601CE5"/>
    <w:rsid w:val="006020DC"/>
    <w:rsid w:val="006022B1"/>
    <w:rsid w:val="0060248F"/>
    <w:rsid w:val="00602503"/>
    <w:rsid w:val="006029E4"/>
    <w:rsid w:val="00602B4E"/>
    <w:rsid w:val="00602C0F"/>
    <w:rsid w:val="00602C51"/>
    <w:rsid w:val="006031DA"/>
    <w:rsid w:val="00603A12"/>
    <w:rsid w:val="00604094"/>
    <w:rsid w:val="00604522"/>
    <w:rsid w:val="00605468"/>
    <w:rsid w:val="0060671F"/>
    <w:rsid w:val="00610BCF"/>
    <w:rsid w:val="00611090"/>
    <w:rsid w:val="0061163B"/>
    <w:rsid w:val="00612684"/>
    <w:rsid w:val="006129D7"/>
    <w:rsid w:val="00613A27"/>
    <w:rsid w:val="00613B8B"/>
    <w:rsid w:val="00613C51"/>
    <w:rsid w:val="00614AE7"/>
    <w:rsid w:val="006152A0"/>
    <w:rsid w:val="00615D02"/>
    <w:rsid w:val="006175BE"/>
    <w:rsid w:val="006200B2"/>
    <w:rsid w:val="006201DE"/>
    <w:rsid w:val="00622347"/>
    <w:rsid w:val="0062274D"/>
    <w:rsid w:val="00622D32"/>
    <w:rsid w:val="00623618"/>
    <w:rsid w:val="00623AD5"/>
    <w:rsid w:val="00624834"/>
    <w:rsid w:val="00624B63"/>
    <w:rsid w:val="00624CDC"/>
    <w:rsid w:val="00624E82"/>
    <w:rsid w:val="00625B7B"/>
    <w:rsid w:val="00625E6C"/>
    <w:rsid w:val="006269D1"/>
    <w:rsid w:val="00626C9D"/>
    <w:rsid w:val="00626FCD"/>
    <w:rsid w:val="0063005C"/>
    <w:rsid w:val="006308DC"/>
    <w:rsid w:val="00630944"/>
    <w:rsid w:val="00631DE4"/>
    <w:rsid w:val="00632A02"/>
    <w:rsid w:val="0063346F"/>
    <w:rsid w:val="0063351F"/>
    <w:rsid w:val="00633C59"/>
    <w:rsid w:val="0063427E"/>
    <w:rsid w:val="00635420"/>
    <w:rsid w:val="00635E2D"/>
    <w:rsid w:val="00637BDA"/>
    <w:rsid w:val="006400CA"/>
    <w:rsid w:val="00641798"/>
    <w:rsid w:val="006418AA"/>
    <w:rsid w:val="006420B1"/>
    <w:rsid w:val="00642238"/>
    <w:rsid w:val="00642241"/>
    <w:rsid w:val="006431ED"/>
    <w:rsid w:val="00643CA2"/>
    <w:rsid w:val="00643DF9"/>
    <w:rsid w:val="0064626F"/>
    <w:rsid w:val="00646D40"/>
    <w:rsid w:val="006473EE"/>
    <w:rsid w:val="00647BB5"/>
    <w:rsid w:val="006502B9"/>
    <w:rsid w:val="00650C05"/>
    <w:rsid w:val="00650D94"/>
    <w:rsid w:val="00650DF4"/>
    <w:rsid w:val="0065168E"/>
    <w:rsid w:val="00652C49"/>
    <w:rsid w:val="00652DA2"/>
    <w:rsid w:val="00653274"/>
    <w:rsid w:val="0065400D"/>
    <w:rsid w:val="00656615"/>
    <w:rsid w:val="00657151"/>
    <w:rsid w:val="00657524"/>
    <w:rsid w:val="0065774A"/>
    <w:rsid w:val="00657898"/>
    <w:rsid w:val="006602A8"/>
    <w:rsid w:val="0066053E"/>
    <w:rsid w:val="00661175"/>
    <w:rsid w:val="00661593"/>
    <w:rsid w:val="00662189"/>
    <w:rsid w:val="00662806"/>
    <w:rsid w:val="00662FF2"/>
    <w:rsid w:val="00663F01"/>
    <w:rsid w:val="006640FF"/>
    <w:rsid w:val="0066490D"/>
    <w:rsid w:val="006652EB"/>
    <w:rsid w:val="00665471"/>
    <w:rsid w:val="00665669"/>
    <w:rsid w:val="00665E19"/>
    <w:rsid w:val="00667380"/>
    <w:rsid w:val="006675F7"/>
    <w:rsid w:val="006712C0"/>
    <w:rsid w:val="0067149A"/>
    <w:rsid w:val="00671C28"/>
    <w:rsid w:val="00671C45"/>
    <w:rsid w:val="00672221"/>
    <w:rsid w:val="00672E5E"/>
    <w:rsid w:val="00672EB2"/>
    <w:rsid w:val="00672FCC"/>
    <w:rsid w:val="006733D6"/>
    <w:rsid w:val="0067363A"/>
    <w:rsid w:val="0067413F"/>
    <w:rsid w:val="00674682"/>
    <w:rsid w:val="0067487B"/>
    <w:rsid w:val="00674C31"/>
    <w:rsid w:val="006755C5"/>
    <w:rsid w:val="006759DB"/>
    <w:rsid w:val="00676053"/>
    <w:rsid w:val="00676527"/>
    <w:rsid w:val="00676536"/>
    <w:rsid w:val="0067658D"/>
    <w:rsid w:val="00676724"/>
    <w:rsid w:val="00676794"/>
    <w:rsid w:val="006769F4"/>
    <w:rsid w:val="006816F9"/>
    <w:rsid w:val="0068261E"/>
    <w:rsid w:val="00682E9E"/>
    <w:rsid w:val="00682F0C"/>
    <w:rsid w:val="00683A54"/>
    <w:rsid w:val="00683D19"/>
    <w:rsid w:val="0068497A"/>
    <w:rsid w:val="0068499D"/>
    <w:rsid w:val="006861F9"/>
    <w:rsid w:val="00686558"/>
    <w:rsid w:val="006865B9"/>
    <w:rsid w:val="006867EE"/>
    <w:rsid w:val="006869FD"/>
    <w:rsid w:val="00686A29"/>
    <w:rsid w:val="00686AD6"/>
    <w:rsid w:val="00686EFF"/>
    <w:rsid w:val="006871A4"/>
    <w:rsid w:val="006902A4"/>
    <w:rsid w:val="00690561"/>
    <w:rsid w:val="00690746"/>
    <w:rsid w:val="00690E24"/>
    <w:rsid w:val="0069104E"/>
    <w:rsid w:val="00691108"/>
    <w:rsid w:val="00692E37"/>
    <w:rsid w:val="00693B28"/>
    <w:rsid w:val="0069490D"/>
    <w:rsid w:val="00695A8B"/>
    <w:rsid w:val="00696244"/>
    <w:rsid w:val="00696813"/>
    <w:rsid w:val="006968A3"/>
    <w:rsid w:val="006971E3"/>
    <w:rsid w:val="00697593"/>
    <w:rsid w:val="0069794A"/>
    <w:rsid w:val="006A0110"/>
    <w:rsid w:val="006A0212"/>
    <w:rsid w:val="006A1735"/>
    <w:rsid w:val="006A20BB"/>
    <w:rsid w:val="006A29A3"/>
    <w:rsid w:val="006A2F80"/>
    <w:rsid w:val="006A35D5"/>
    <w:rsid w:val="006A39AA"/>
    <w:rsid w:val="006A4742"/>
    <w:rsid w:val="006A4D22"/>
    <w:rsid w:val="006A573F"/>
    <w:rsid w:val="006A58D2"/>
    <w:rsid w:val="006A6520"/>
    <w:rsid w:val="006A73E6"/>
    <w:rsid w:val="006A75C2"/>
    <w:rsid w:val="006B073C"/>
    <w:rsid w:val="006B198C"/>
    <w:rsid w:val="006B2134"/>
    <w:rsid w:val="006B26E4"/>
    <w:rsid w:val="006B2730"/>
    <w:rsid w:val="006B2803"/>
    <w:rsid w:val="006B4379"/>
    <w:rsid w:val="006B4414"/>
    <w:rsid w:val="006B4728"/>
    <w:rsid w:val="006B4C28"/>
    <w:rsid w:val="006B5846"/>
    <w:rsid w:val="006B6437"/>
    <w:rsid w:val="006B6943"/>
    <w:rsid w:val="006B6D03"/>
    <w:rsid w:val="006B6E6E"/>
    <w:rsid w:val="006B6E91"/>
    <w:rsid w:val="006B788C"/>
    <w:rsid w:val="006B78F4"/>
    <w:rsid w:val="006B7A87"/>
    <w:rsid w:val="006C0678"/>
    <w:rsid w:val="006C0A18"/>
    <w:rsid w:val="006C0D17"/>
    <w:rsid w:val="006C1632"/>
    <w:rsid w:val="006C1AC6"/>
    <w:rsid w:val="006C1CDB"/>
    <w:rsid w:val="006C29B6"/>
    <w:rsid w:val="006C307D"/>
    <w:rsid w:val="006C37C7"/>
    <w:rsid w:val="006C3AF7"/>
    <w:rsid w:val="006C4397"/>
    <w:rsid w:val="006C53D6"/>
    <w:rsid w:val="006C55A1"/>
    <w:rsid w:val="006C55A4"/>
    <w:rsid w:val="006C5702"/>
    <w:rsid w:val="006C5DE5"/>
    <w:rsid w:val="006C5E01"/>
    <w:rsid w:val="006C5F5A"/>
    <w:rsid w:val="006C5F77"/>
    <w:rsid w:val="006C615C"/>
    <w:rsid w:val="006C61E2"/>
    <w:rsid w:val="006C6207"/>
    <w:rsid w:val="006C645C"/>
    <w:rsid w:val="006C6FE3"/>
    <w:rsid w:val="006C78D2"/>
    <w:rsid w:val="006C798F"/>
    <w:rsid w:val="006C7FB0"/>
    <w:rsid w:val="006D0D62"/>
    <w:rsid w:val="006D3BC3"/>
    <w:rsid w:val="006D3C09"/>
    <w:rsid w:val="006D3FA8"/>
    <w:rsid w:val="006D4C0D"/>
    <w:rsid w:val="006D4F62"/>
    <w:rsid w:val="006D59F3"/>
    <w:rsid w:val="006D5D9F"/>
    <w:rsid w:val="006D5F5F"/>
    <w:rsid w:val="006D6208"/>
    <w:rsid w:val="006D658D"/>
    <w:rsid w:val="006D6A16"/>
    <w:rsid w:val="006D730F"/>
    <w:rsid w:val="006D73C4"/>
    <w:rsid w:val="006D76C8"/>
    <w:rsid w:val="006E187C"/>
    <w:rsid w:val="006E1E36"/>
    <w:rsid w:val="006E23EB"/>
    <w:rsid w:val="006E2DD3"/>
    <w:rsid w:val="006E3305"/>
    <w:rsid w:val="006E34E5"/>
    <w:rsid w:val="006E3D46"/>
    <w:rsid w:val="006E53AC"/>
    <w:rsid w:val="006E5B82"/>
    <w:rsid w:val="006E5FB2"/>
    <w:rsid w:val="006E7B2F"/>
    <w:rsid w:val="006E7D45"/>
    <w:rsid w:val="006F03DE"/>
    <w:rsid w:val="006F1AD9"/>
    <w:rsid w:val="006F22C0"/>
    <w:rsid w:val="006F256C"/>
    <w:rsid w:val="006F2AFB"/>
    <w:rsid w:val="006F2DB7"/>
    <w:rsid w:val="006F32A3"/>
    <w:rsid w:val="006F3CD7"/>
    <w:rsid w:val="006F44EE"/>
    <w:rsid w:val="006F500B"/>
    <w:rsid w:val="006F51B8"/>
    <w:rsid w:val="006F584E"/>
    <w:rsid w:val="006F5FB2"/>
    <w:rsid w:val="006F641A"/>
    <w:rsid w:val="006F6687"/>
    <w:rsid w:val="006F672E"/>
    <w:rsid w:val="006F7233"/>
    <w:rsid w:val="006F7443"/>
    <w:rsid w:val="007001FB"/>
    <w:rsid w:val="0070098B"/>
    <w:rsid w:val="00700D5C"/>
    <w:rsid w:val="00700E89"/>
    <w:rsid w:val="007016EF"/>
    <w:rsid w:val="0070173A"/>
    <w:rsid w:val="00701CE7"/>
    <w:rsid w:val="00702251"/>
    <w:rsid w:val="007022AB"/>
    <w:rsid w:val="0070348B"/>
    <w:rsid w:val="0070365E"/>
    <w:rsid w:val="00703CEE"/>
    <w:rsid w:val="007041F8"/>
    <w:rsid w:val="007049C6"/>
    <w:rsid w:val="007057F8"/>
    <w:rsid w:val="00705B4F"/>
    <w:rsid w:val="00705CB7"/>
    <w:rsid w:val="007064BA"/>
    <w:rsid w:val="00706703"/>
    <w:rsid w:val="0071100C"/>
    <w:rsid w:val="007118D8"/>
    <w:rsid w:val="00711E80"/>
    <w:rsid w:val="00711FAD"/>
    <w:rsid w:val="007125E1"/>
    <w:rsid w:val="0071270C"/>
    <w:rsid w:val="00712B08"/>
    <w:rsid w:val="00715053"/>
    <w:rsid w:val="00715251"/>
    <w:rsid w:val="00715AAC"/>
    <w:rsid w:val="00715CD4"/>
    <w:rsid w:val="007168BD"/>
    <w:rsid w:val="007171B0"/>
    <w:rsid w:val="007173C2"/>
    <w:rsid w:val="007177A2"/>
    <w:rsid w:val="00721293"/>
    <w:rsid w:val="00721B4C"/>
    <w:rsid w:val="00721FD6"/>
    <w:rsid w:val="00722C01"/>
    <w:rsid w:val="0072477B"/>
    <w:rsid w:val="00724FED"/>
    <w:rsid w:val="00725208"/>
    <w:rsid w:val="007255B5"/>
    <w:rsid w:val="00726692"/>
    <w:rsid w:val="00726B46"/>
    <w:rsid w:val="007276F1"/>
    <w:rsid w:val="00727732"/>
    <w:rsid w:val="00727FD1"/>
    <w:rsid w:val="00730752"/>
    <w:rsid w:val="00730A0B"/>
    <w:rsid w:val="00730D44"/>
    <w:rsid w:val="00733238"/>
    <w:rsid w:val="00733311"/>
    <w:rsid w:val="0073423F"/>
    <w:rsid w:val="007356A7"/>
    <w:rsid w:val="00736430"/>
    <w:rsid w:val="007369FD"/>
    <w:rsid w:val="00736BBA"/>
    <w:rsid w:val="00736CFE"/>
    <w:rsid w:val="00736EAC"/>
    <w:rsid w:val="00737038"/>
    <w:rsid w:val="007374C8"/>
    <w:rsid w:val="00737599"/>
    <w:rsid w:val="0074007B"/>
    <w:rsid w:val="007421FD"/>
    <w:rsid w:val="007424B7"/>
    <w:rsid w:val="00742EE4"/>
    <w:rsid w:val="00742F02"/>
    <w:rsid w:val="007433F2"/>
    <w:rsid w:val="00743A39"/>
    <w:rsid w:val="00743EC9"/>
    <w:rsid w:val="007449E0"/>
    <w:rsid w:val="00744D35"/>
    <w:rsid w:val="00745CA5"/>
    <w:rsid w:val="00745FD6"/>
    <w:rsid w:val="00746264"/>
    <w:rsid w:val="00746B55"/>
    <w:rsid w:val="0074716F"/>
    <w:rsid w:val="007471FD"/>
    <w:rsid w:val="00747CBE"/>
    <w:rsid w:val="007501E3"/>
    <w:rsid w:val="00751590"/>
    <w:rsid w:val="007519C3"/>
    <w:rsid w:val="00752265"/>
    <w:rsid w:val="0075438F"/>
    <w:rsid w:val="00754C79"/>
    <w:rsid w:val="00755718"/>
    <w:rsid w:val="007557DC"/>
    <w:rsid w:val="007565B1"/>
    <w:rsid w:val="00756910"/>
    <w:rsid w:val="00757512"/>
    <w:rsid w:val="00760742"/>
    <w:rsid w:val="00760DBB"/>
    <w:rsid w:val="007611D5"/>
    <w:rsid w:val="00761872"/>
    <w:rsid w:val="007620D5"/>
    <w:rsid w:val="007623DD"/>
    <w:rsid w:val="007629F5"/>
    <w:rsid w:val="00762CDD"/>
    <w:rsid w:val="00762E1B"/>
    <w:rsid w:val="00763967"/>
    <w:rsid w:val="00764264"/>
    <w:rsid w:val="007645D1"/>
    <w:rsid w:val="007653FA"/>
    <w:rsid w:val="00765B75"/>
    <w:rsid w:val="00766B4C"/>
    <w:rsid w:val="00767198"/>
    <w:rsid w:val="007672F4"/>
    <w:rsid w:val="0076747B"/>
    <w:rsid w:val="00767484"/>
    <w:rsid w:val="007678E0"/>
    <w:rsid w:val="00767C89"/>
    <w:rsid w:val="007708DA"/>
    <w:rsid w:val="0077102B"/>
    <w:rsid w:val="007713E8"/>
    <w:rsid w:val="00771BDD"/>
    <w:rsid w:val="00772F63"/>
    <w:rsid w:val="00775328"/>
    <w:rsid w:val="007757EA"/>
    <w:rsid w:val="007758CB"/>
    <w:rsid w:val="00775A06"/>
    <w:rsid w:val="007767BB"/>
    <w:rsid w:val="00781370"/>
    <w:rsid w:val="007814CD"/>
    <w:rsid w:val="007817C5"/>
    <w:rsid w:val="00781D6C"/>
    <w:rsid w:val="00782641"/>
    <w:rsid w:val="0078290A"/>
    <w:rsid w:val="00782E5B"/>
    <w:rsid w:val="00783C1C"/>
    <w:rsid w:val="00783FF9"/>
    <w:rsid w:val="0078422E"/>
    <w:rsid w:val="00784CC5"/>
    <w:rsid w:val="007862BC"/>
    <w:rsid w:val="00786949"/>
    <w:rsid w:val="00787139"/>
    <w:rsid w:val="007871B1"/>
    <w:rsid w:val="0078776C"/>
    <w:rsid w:val="00787835"/>
    <w:rsid w:val="007911AB"/>
    <w:rsid w:val="00791212"/>
    <w:rsid w:val="00792717"/>
    <w:rsid w:val="0079287F"/>
    <w:rsid w:val="00793263"/>
    <w:rsid w:val="007934C4"/>
    <w:rsid w:val="00793716"/>
    <w:rsid w:val="00794059"/>
    <w:rsid w:val="0079431F"/>
    <w:rsid w:val="00795492"/>
    <w:rsid w:val="00795A8B"/>
    <w:rsid w:val="00796394"/>
    <w:rsid w:val="007970DD"/>
    <w:rsid w:val="007977C0"/>
    <w:rsid w:val="007A00AA"/>
    <w:rsid w:val="007A023C"/>
    <w:rsid w:val="007A2441"/>
    <w:rsid w:val="007A29DA"/>
    <w:rsid w:val="007A2FDB"/>
    <w:rsid w:val="007A30ED"/>
    <w:rsid w:val="007A36E2"/>
    <w:rsid w:val="007A38B5"/>
    <w:rsid w:val="007A3C49"/>
    <w:rsid w:val="007A4AEC"/>
    <w:rsid w:val="007A4C84"/>
    <w:rsid w:val="007A59F4"/>
    <w:rsid w:val="007A759A"/>
    <w:rsid w:val="007A7CDF"/>
    <w:rsid w:val="007A7D0C"/>
    <w:rsid w:val="007B222E"/>
    <w:rsid w:val="007B636E"/>
    <w:rsid w:val="007B66B0"/>
    <w:rsid w:val="007B6AFF"/>
    <w:rsid w:val="007B6D88"/>
    <w:rsid w:val="007B73DB"/>
    <w:rsid w:val="007C03FE"/>
    <w:rsid w:val="007C06A1"/>
    <w:rsid w:val="007C0B4D"/>
    <w:rsid w:val="007C1298"/>
    <w:rsid w:val="007C1669"/>
    <w:rsid w:val="007C1890"/>
    <w:rsid w:val="007C19E7"/>
    <w:rsid w:val="007C2FA4"/>
    <w:rsid w:val="007C3D2E"/>
    <w:rsid w:val="007C44A6"/>
    <w:rsid w:val="007C45DE"/>
    <w:rsid w:val="007C4870"/>
    <w:rsid w:val="007C4EBD"/>
    <w:rsid w:val="007C5AA0"/>
    <w:rsid w:val="007C5B7D"/>
    <w:rsid w:val="007C5D44"/>
    <w:rsid w:val="007C5E05"/>
    <w:rsid w:val="007C65F8"/>
    <w:rsid w:val="007C6A28"/>
    <w:rsid w:val="007C6AC2"/>
    <w:rsid w:val="007C7260"/>
    <w:rsid w:val="007C754D"/>
    <w:rsid w:val="007C75A7"/>
    <w:rsid w:val="007C7723"/>
    <w:rsid w:val="007C7D11"/>
    <w:rsid w:val="007D05DE"/>
    <w:rsid w:val="007D078D"/>
    <w:rsid w:val="007D0E4F"/>
    <w:rsid w:val="007D0E62"/>
    <w:rsid w:val="007D0F3B"/>
    <w:rsid w:val="007D17FC"/>
    <w:rsid w:val="007D50FD"/>
    <w:rsid w:val="007D53B8"/>
    <w:rsid w:val="007D5D25"/>
    <w:rsid w:val="007D5DD6"/>
    <w:rsid w:val="007D671B"/>
    <w:rsid w:val="007D6E16"/>
    <w:rsid w:val="007D73DA"/>
    <w:rsid w:val="007D7B07"/>
    <w:rsid w:val="007E055E"/>
    <w:rsid w:val="007E064D"/>
    <w:rsid w:val="007E15FF"/>
    <w:rsid w:val="007E19B8"/>
    <w:rsid w:val="007E22B9"/>
    <w:rsid w:val="007E2AF4"/>
    <w:rsid w:val="007E3065"/>
    <w:rsid w:val="007E36E1"/>
    <w:rsid w:val="007E3E94"/>
    <w:rsid w:val="007E4697"/>
    <w:rsid w:val="007E4CD8"/>
    <w:rsid w:val="007E523E"/>
    <w:rsid w:val="007E6387"/>
    <w:rsid w:val="007E780A"/>
    <w:rsid w:val="007F0222"/>
    <w:rsid w:val="007F0691"/>
    <w:rsid w:val="007F1C5F"/>
    <w:rsid w:val="007F209D"/>
    <w:rsid w:val="007F2A95"/>
    <w:rsid w:val="007F2BE3"/>
    <w:rsid w:val="007F5990"/>
    <w:rsid w:val="007F5A67"/>
    <w:rsid w:val="007F5AE5"/>
    <w:rsid w:val="007F65D4"/>
    <w:rsid w:val="007F6A3D"/>
    <w:rsid w:val="007F7595"/>
    <w:rsid w:val="007F77D6"/>
    <w:rsid w:val="00800213"/>
    <w:rsid w:val="00800320"/>
    <w:rsid w:val="00801353"/>
    <w:rsid w:val="00801B96"/>
    <w:rsid w:val="0080203A"/>
    <w:rsid w:val="008043A8"/>
    <w:rsid w:val="0080457C"/>
    <w:rsid w:val="00805CC3"/>
    <w:rsid w:val="008067D0"/>
    <w:rsid w:val="00807FCE"/>
    <w:rsid w:val="00810D29"/>
    <w:rsid w:val="00810D5C"/>
    <w:rsid w:val="008120FB"/>
    <w:rsid w:val="00812C36"/>
    <w:rsid w:val="00812D69"/>
    <w:rsid w:val="008133B4"/>
    <w:rsid w:val="008137BC"/>
    <w:rsid w:val="008138C2"/>
    <w:rsid w:val="00813B4C"/>
    <w:rsid w:val="00813D2D"/>
    <w:rsid w:val="0081458B"/>
    <w:rsid w:val="0081463D"/>
    <w:rsid w:val="008156EE"/>
    <w:rsid w:val="00816780"/>
    <w:rsid w:val="00817559"/>
    <w:rsid w:val="00817E1D"/>
    <w:rsid w:val="00817F76"/>
    <w:rsid w:val="00820D57"/>
    <w:rsid w:val="00821115"/>
    <w:rsid w:val="00821FCB"/>
    <w:rsid w:val="00822454"/>
    <w:rsid w:val="0082357F"/>
    <w:rsid w:val="00823A48"/>
    <w:rsid w:val="00823DB9"/>
    <w:rsid w:val="00825020"/>
    <w:rsid w:val="008252D4"/>
    <w:rsid w:val="00825ABB"/>
    <w:rsid w:val="00825DB2"/>
    <w:rsid w:val="00825F3B"/>
    <w:rsid w:val="00826589"/>
    <w:rsid w:val="00826746"/>
    <w:rsid w:val="0082715F"/>
    <w:rsid w:val="00827182"/>
    <w:rsid w:val="008314CE"/>
    <w:rsid w:val="00831BD4"/>
    <w:rsid w:val="00832470"/>
    <w:rsid w:val="0083265F"/>
    <w:rsid w:val="00832D8D"/>
    <w:rsid w:val="00832F00"/>
    <w:rsid w:val="00833128"/>
    <w:rsid w:val="0083550A"/>
    <w:rsid w:val="008376CB"/>
    <w:rsid w:val="008378D5"/>
    <w:rsid w:val="00837C06"/>
    <w:rsid w:val="00840035"/>
    <w:rsid w:val="008409B1"/>
    <w:rsid w:val="00840BBC"/>
    <w:rsid w:val="008416E9"/>
    <w:rsid w:val="00841939"/>
    <w:rsid w:val="00841E8B"/>
    <w:rsid w:val="00842B85"/>
    <w:rsid w:val="00842E33"/>
    <w:rsid w:val="008436F1"/>
    <w:rsid w:val="00843A22"/>
    <w:rsid w:val="00843A74"/>
    <w:rsid w:val="00843E90"/>
    <w:rsid w:val="00844190"/>
    <w:rsid w:val="00844373"/>
    <w:rsid w:val="00844901"/>
    <w:rsid w:val="008449B5"/>
    <w:rsid w:val="00846143"/>
    <w:rsid w:val="0084615A"/>
    <w:rsid w:val="008500EA"/>
    <w:rsid w:val="00851063"/>
    <w:rsid w:val="0085120E"/>
    <w:rsid w:val="00852474"/>
    <w:rsid w:val="0085456C"/>
    <w:rsid w:val="00854F11"/>
    <w:rsid w:val="00854F97"/>
    <w:rsid w:val="0085520C"/>
    <w:rsid w:val="00855505"/>
    <w:rsid w:val="0085554D"/>
    <w:rsid w:val="00856243"/>
    <w:rsid w:val="008563ED"/>
    <w:rsid w:val="00857519"/>
    <w:rsid w:val="00857648"/>
    <w:rsid w:val="00857FE3"/>
    <w:rsid w:val="008600B0"/>
    <w:rsid w:val="00860488"/>
    <w:rsid w:val="00860CFC"/>
    <w:rsid w:val="0086147B"/>
    <w:rsid w:val="00862146"/>
    <w:rsid w:val="00862278"/>
    <w:rsid w:val="00862A7F"/>
    <w:rsid w:val="00862AD0"/>
    <w:rsid w:val="00862FFD"/>
    <w:rsid w:val="0086330E"/>
    <w:rsid w:val="00863EA7"/>
    <w:rsid w:val="00864556"/>
    <w:rsid w:val="00864844"/>
    <w:rsid w:val="00864F8D"/>
    <w:rsid w:val="00865CEC"/>
    <w:rsid w:val="0086621B"/>
    <w:rsid w:val="008664A5"/>
    <w:rsid w:val="00866C25"/>
    <w:rsid w:val="00866EFD"/>
    <w:rsid w:val="0086707A"/>
    <w:rsid w:val="00867725"/>
    <w:rsid w:val="008678FA"/>
    <w:rsid w:val="00867ADD"/>
    <w:rsid w:val="00867C45"/>
    <w:rsid w:val="00867EB0"/>
    <w:rsid w:val="00867FD0"/>
    <w:rsid w:val="00870A61"/>
    <w:rsid w:val="00870A8D"/>
    <w:rsid w:val="0087100C"/>
    <w:rsid w:val="0087107E"/>
    <w:rsid w:val="008711BA"/>
    <w:rsid w:val="00871FE0"/>
    <w:rsid w:val="008726C9"/>
    <w:rsid w:val="00872BEF"/>
    <w:rsid w:val="00872D42"/>
    <w:rsid w:val="0087306E"/>
    <w:rsid w:val="0087351B"/>
    <w:rsid w:val="0087375E"/>
    <w:rsid w:val="00873AE4"/>
    <w:rsid w:val="00873DFD"/>
    <w:rsid w:val="00874BC8"/>
    <w:rsid w:val="00874EE2"/>
    <w:rsid w:val="00875ADE"/>
    <w:rsid w:val="00875BCA"/>
    <w:rsid w:val="00876520"/>
    <w:rsid w:val="008767C4"/>
    <w:rsid w:val="00877A69"/>
    <w:rsid w:val="00877BB5"/>
    <w:rsid w:val="008819E6"/>
    <w:rsid w:val="008820AE"/>
    <w:rsid w:val="00883011"/>
    <w:rsid w:val="0088303E"/>
    <w:rsid w:val="008833DD"/>
    <w:rsid w:val="00883789"/>
    <w:rsid w:val="0088458C"/>
    <w:rsid w:val="00884A95"/>
    <w:rsid w:val="00884DF0"/>
    <w:rsid w:val="00884E4A"/>
    <w:rsid w:val="00884FC4"/>
    <w:rsid w:val="0088539E"/>
    <w:rsid w:val="008856BA"/>
    <w:rsid w:val="00885993"/>
    <w:rsid w:val="0088600F"/>
    <w:rsid w:val="008869CA"/>
    <w:rsid w:val="00891167"/>
    <w:rsid w:val="00891710"/>
    <w:rsid w:val="008922C2"/>
    <w:rsid w:val="0089232D"/>
    <w:rsid w:val="0089243F"/>
    <w:rsid w:val="00893099"/>
    <w:rsid w:val="00894499"/>
    <w:rsid w:val="00894855"/>
    <w:rsid w:val="008949C0"/>
    <w:rsid w:val="00894BC7"/>
    <w:rsid w:val="00894BEA"/>
    <w:rsid w:val="00895E2A"/>
    <w:rsid w:val="0089701C"/>
    <w:rsid w:val="0089745D"/>
    <w:rsid w:val="008A0E0F"/>
    <w:rsid w:val="008A18F2"/>
    <w:rsid w:val="008A1F65"/>
    <w:rsid w:val="008A3F54"/>
    <w:rsid w:val="008A4016"/>
    <w:rsid w:val="008A54FE"/>
    <w:rsid w:val="008A55E2"/>
    <w:rsid w:val="008A60CE"/>
    <w:rsid w:val="008A64D6"/>
    <w:rsid w:val="008A6E4A"/>
    <w:rsid w:val="008A76FD"/>
    <w:rsid w:val="008B007A"/>
    <w:rsid w:val="008B035A"/>
    <w:rsid w:val="008B145D"/>
    <w:rsid w:val="008B1FB3"/>
    <w:rsid w:val="008B2CFB"/>
    <w:rsid w:val="008B2FC9"/>
    <w:rsid w:val="008B3310"/>
    <w:rsid w:val="008B598C"/>
    <w:rsid w:val="008B6158"/>
    <w:rsid w:val="008B6288"/>
    <w:rsid w:val="008B6601"/>
    <w:rsid w:val="008B7E80"/>
    <w:rsid w:val="008C0A4B"/>
    <w:rsid w:val="008C1463"/>
    <w:rsid w:val="008C2DF2"/>
    <w:rsid w:val="008C33F0"/>
    <w:rsid w:val="008C35B6"/>
    <w:rsid w:val="008C4001"/>
    <w:rsid w:val="008C43BB"/>
    <w:rsid w:val="008C47AD"/>
    <w:rsid w:val="008C4D90"/>
    <w:rsid w:val="008C576F"/>
    <w:rsid w:val="008C5F46"/>
    <w:rsid w:val="008C629C"/>
    <w:rsid w:val="008C6470"/>
    <w:rsid w:val="008D084F"/>
    <w:rsid w:val="008D09ED"/>
    <w:rsid w:val="008D0C9B"/>
    <w:rsid w:val="008D122C"/>
    <w:rsid w:val="008D14B2"/>
    <w:rsid w:val="008D24A4"/>
    <w:rsid w:val="008D27A1"/>
    <w:rsid w:val="008D2941"/>
    <w:rsid w:val="008D2BCE"/>
    <w:rsid w:val="008D3718"/>
    <w:rsid w:val="008D4796"/>
    <w:rsid w:val="008D4842"/>
    <w:rsid w:val="008D5730"/>
    <w:rsid w:val="008D5C93"/>
    <w:rsid w:val="008D6233"/>
    <w:rsid w:val="008D79CE"/>
    <w:rsid w:val="008E03BA"/>
    <w:rsid w:val="008E097A"/>
    <w:rsid w:val="008E0A6D"/>
    <w:rsid w:val="008E1233"/>
    <w:rsid w:val="008E12F5"/>
    <w:rsid w:val="008E1C64"/>
    <w:rsid w:val="008E1E0A"/>
    <w:rsid w:val="008E234A"/>
    <w:rsid w:val="008E26AB"/>
    <w:rsid w:val="008E284D"/>
    <w:rsid w:val="008E355E"/>
    <w:rsid w:val="008E4E08"/>
    <w:rsid w:val="008E4F0C"/>
    <w:rsid w:val="008E5549"/>
    <w:rsid w:val="008E55B6"/>
    <w:rsid w:val="008E5CEE"/>
    <w:rsid w:val="008E7323"/>
    <w:rsid w:val="008F0344"/>
    <w:rsid w:val="008F04ED"/>
    <w:rsid w:val="008F06ED"/>
    <w:rsid w:val="008F0910"/>
    <w:rsid w:val="008F1827"/>
    <w:rsid w:val="008F1C4D"/>
    <w:rsid w:val="008F2A9A"/>
    <w:rsid w:val="008F363B"/>
    <w:rsid w:val="008F3CC3"/>
    <w:rsid w:val="008F3CD7"/>
    <w:rsid w:val="008F4662"/>
    <w:rsid w:val="008F4954"/>
    <w:rsid w:val="008F4A3F"/>
    <w:rsid w:val="008F51D1"/>
    <w:rsid w:val="008F5FC7"/>
    <w:rsid w:val="008F7B39"/>
    <w:rsid w:val="00900BDC"/>
    <w:rsid w:val="009010D4"/>
    <w:rsid w:val="00901436"/>
    <w:rsid w:val="00901C2A"/>
    <w:rsid w:val="00903CCC"/>
    <w:rsid w:val="00904C5C"/>
    <w:rsid w:val="00904FA8"/>
    <w:rsid w:val="00905A71"/>
    <w:rsid w:val="00905F78"/>
    <w:rsid w:val="00906351"/>
    <w:rsid w:val="0090637F"/>
    <w:rsid w:val="0090766E"/>
    <w:rsid w:val="009076A4"/>
    <w:rsid w:val="00907736"/>
    <w:rsid w:val="00907C74"/>
    <w:rsid w:val="00907D77"/>
    <w:rsid w:val="0091197C"/>
    <w:rsid w:val="00911D73"/>
    <w:rsid w:val="00912234"/>
    <w:rsid w:val="00913453"/>
    <w:rsid w:val="00913921"/>
    <w:rsid w:val="0091426C"/>
    <w:rsid w:val="00914B51"/>
    <w:rsid w:val="00916C55"/>
    <w:rsid w:val="00917190"/>
    <w:rsid w:val="0091753E"/>
    <w:rsid w:val="00917E9E"/>
    <w:rsid w:val="00920C22"/>
    <w:rsid w:val="0092179E"/>
    <w:rsid w:val="009218A5"/>
    <w:rsid w:val="009221C4"/>
    <w:rsid w:val="009250B3"/>
    <w:rsid w:val="00925CE8"/>
    <w:rsid w:val="00926FD4"/>
    <w:rsid w:val="009272DD"/>
    <w:rsid w:val="009273D1"/>
    <w:rsid w:val="009279DF"/>
    <w:rsid w:val="00927A07"/>
    <w:rsid w:val="00927D6B"/>
    <w:rsid w:val="0093075D"/>
    <w:rsid w:val="0093088E"/>
    <w:rsid w:val="00930A5B"/>
    <w:rsid w:val="009314B4"/>
    <w:rsid w:val="00931F46"/>
    <w:rsid w:val="009320DC"/>
    <w:rsid w:val="00932A2D"/>
    <w:rsid w:val="00933383"/>
    <w:rsid w:val="00933F18"/>
    <w:rsid w:val="00934365"/>
    <w:rsid w:val="009343FE"/>
    <w:rsid w:val="009344DC"/>
    <w:rsid w:val="009345FD"/>
    <w:rsid w:val="00934DC7"/>
    <w:rsid w:val="00935CBB"/>
    <w:rsid w:val="00936380"/>
    <w:rsid w:val="00936D1A"/>
    <w:rsid w:val="009370E9"/>
    <w:rsid w:val="0093735B"/>
    <w:rsid w:val="009374D1"/>
    <w:rsid w:val="00937E51"/>
    <w:rsid w:val="009400F6"/>
    <w:rsid w:val="009413B3"/>
    <w:rsid w:val="00941456"/>
    <w:rsid w:val="00942A17"/>
    <w:rsid w:val="00943191"/>
    <w:rsid w:val="0094395F"/>
    <w:rsid w:val="00944096"/>
    <w:rsid w:val="00944B6A"/>
    <w:rsid w:val="0094511B"/>
    <w:rsid w:val="00945F41"/>
    <w:rsid w:val="009469FE"/>
    <w:rsid w:val="00946AAB"/>
    <w:rsid w:val="00946B50"/>
    <w:rsid w:val="00947100"/>
    <w:rsid w:val="0095008C"/>
    <w:rsid w:val="009500B2"/>
    <w:rsid w:val="00950F8A"/>
    <w:rsid w:val="009510F1"/>
    <w:rsid w:val="0095139D"/>
    <w:rsid w:val="00951411"/>
    <w:rsid w:val="009517CD"/>
    <w:rsid w:val="0095291C"/>
    <w:rsid w:val="0095386A"/>
    <w:rsid w:val="00953AC9"/>
    <w:rsid w:val="00953F81"/>
    <w:rsid w:val="00954751"/>
    <w:rsid w:val="0095678C"/>
    <w:rsid w:val="00957EC4"/>
    <w:rsid w:val="0096118C"/>
    <w:rsid w:val="00961A05"/>
    <w:rsid w:val="00961BBF"/>
    <w:rsid w:val="00961EB6"/>
    <w:rsid w:val="00964B3B"/>
    <w:rsid w:val="00964D19"/>
    <w:rsid w:val="0096612C"/>
    <w:rsid w:val="00966664"/>
    <w:rsid w:val="0096692D"/>
    <w:rsid w:val="009700A9"/>
    <w:rsid w:val="009709BF"/>
    <w:rsid w:val="00972487"/>
    <w:rsid w:val="00973548"/>
    <w:rsid w:val="0097430F"/>
    <w:rsid w:val="0097490F"/>
    <w:rsid w:val="00974A39"/>
    <w:rsid w:val="00975439"/>
    <w:rsid w:val="009756D1"/>
    <w:rsid w:val="00975815"/>
    <w:rsid w:val="00975E3A"/>
    <w:rsid w:val="00975F5A"/>
    <w:rsid w:val="0097640C"/>
    <w:rsid w:val="00976463"/>
    <w:rsid w:val="00976556"/>
    <w:rsid w:val="00977C08"/>
    <w:rsid w:val="009818A1"/>
    <w:rsid w:val="00981B75"/>
    <w:rsid w:val="009820FC"/>
    <w:rsid w:val="009823A2"/>
    <w:rsid w:val="00982888"/>
    <w:rsid w:val="00983120"/>
    <w:rsid w:val="009837DC"/>
    <w:rsid w:val="0098389C"/>
    <w:rsid w:val="009838CA"/>
    <w:rsid w:val="009841DC"/>
    <w:rsid w:val="00984364"/>
    <w:rsid w:val="009846FD"/>
    <w:rsid w:val="0098477D"/>
    <w:rsid w:val="009851FB"/>
    <w:rsid w:val="009854ED"/>
    <w:rsid w:val="00985653"/>
    <w:rsid w:val="009858DA"/>
    <w:rsid w:val="00985924"/>
    <w:rsid w:val="009864FE"/>
    <w:rsid w:val="00987183"/>
    <w:rsid w:val="00987789"/>
    <w:rsid w:val="009900E4"/>
    <w:rsid w:val="00990477"/>
    <w:rsid w:val="009919C1"/>
    <w:rsid w:val="00991B9A"/>
    <w:rsid w:val="009925DB"/>
    <w:rsid w:val="009939AE"/>
    <w:rsid w:val="009940D7"/>
    <w:rsid w:val="00994304"/>
    <w:rsid w:val="00994612"/>
    <w:rsid w:val="0099479C"/>
    <w:rsid w:val="009948F2"/>
    <w:rsid w:val="0099554B"/>
    <w:rsid w:val="0099579F"/>
    <w:rsid w:val="00996248"/>
    <w:rsid w:val="00997124"/>
    <w:rsid w:val="009973BA"/>
    <w:rsid w:val="00997676"/>
    <w:rsid w:val="009A0563"/>
    <w:rsid w:val="009A16D0"/>
    <w:rsid w:val="009A1E4B"/>
    <w:rsid w:val="009A3024"/>
    <w:rsid w:val="009A4994"/>
    <w:rsid w:val="009A4D41"/>
    <w:rsid w:val="009A71DE"/>
    <w:rsid w:val="009A77AA"/>
    <w:rsid w:val="009A7B36"/>
    <w:rsid w:val="009A7DDE"/>
    <w:rsid w:val="009B05A6"/>
    <w:rsid w:val="009B0693"/>
    <w:rsid w:val="009B24D5"/>
    <w:rsid w:val="009B2772"/>
    <w:rsid w:val="009B27C4"/>
    <w:rsid w:val="009B3446"/>
    <w:rsid w:val="009B36C6"/>
    <w:rsid w:val="009B3EBC"/>
    <w:rsid w:val="009B57DD"/>
    <w:rsid w:val="009B5890"/>
    <w:rsid w:val="009B5B0E"/>
    <w:rsid w:val="009B5FAE"/>
    <w:rsid w:val="009B7066"/>
    <w:rsid w:val="009B7510"/>
    <w:rsid w:val="009C031C"/>
    <w:rsid w:val="009C12E6"/>
    <w:rsid w:val="009C18A4"/>
    <w:rsid w:val="009C1E48"/>
    <w:rsid w:val="009C2A68"/>
    <w:rsid w:val="009C2ED7"/>
    <w:rsid w:val="009C2F1C"/>
    <w:rsid w:val="009C35E2"/>
    <w:rsid w:val="009C3C00"/>
    <w:rsid w:val="009C4DDD"/>
    <w:rsid w:val="009C53C1"/>
    <w:rsid w:val="009C5569"/>
    <w:rsid w:val="009C5D93"/>
    <w:rsid w:val="009C60DE"/>
    <w:rsid w:val="009C61F1"/>
    <w:rsid w:val="009C6D54"/>
    <w:rsid w:val="009C7128"/>
    <w:rsid w:val="009D027C"/>
    <w:rsid w:val="009D0639"/>
    <w:rsid w:val="009D0C6B"/>
    <w:rsid w:val="009D0DB7"/>
    <w:rsid w:val="009D14E4"/>
    <w:rsid w:val="009D1556"/>
    <w:rsid w:val="009D162D"/>
    <w:rsid w:val="009D1A60"/>
    <w:rsid w:val="009D2251"/>
    <w:rsid w:val="009D2D42"/>
    <w:rsid w:val="009D3206"/>
    <w:rsid w:val="009D36D7"/>
    <w:rsid w:val="009D444D"/>
    <w:rsid w:val="009D4ADE"/>
    <w:rsid w:val="009D4D6E"/>
    <w:rsid w:val="009D552B"/>
    <w:rsid w:val="009D611B"/>
    <w:rsid w:val="009D698C"/>
    <w:rsid w:val="009D6AA2"/>
    <w:rsid w:val="009D6B85"/>
    <w:rsid w:val="009E1575"/>
    <w:rsid w:val="009E1D20"/>
    <w:rsid w:val="009E2BAC"/>
    <w:rsid w:val="009E4B9D"/>
    <w:rsid w:val="009E5088"/>
    <w:rsid w:val="009E5DB1"/>
    <w:rsid w:val="009E5F4A"/>
    <w:rsid w:val="009E70FF"/>
    <w:rsid w:val="009E7E59"/>
    <w:rsid w:val="009F177F"/>
    <w:rsid w:val="009F1B9E"/>
    <w:rsid w:val="009F2FDC"/>
    <w:rsid w:val="009F3620"/>
    <w:rsid w:val="009F387B"/>
    <w:rsid w:val="009F3B9A"/>
    <w:rsid w:val="009F4555"/>
    <w:rsid w:val="009F4C3C"/>
    <w:rsid w:val="009F4D31"/>
    <w:rsid w:val="009F4E80"/>
    <w:rsid w:val="009F58CD"/>
    <w:rsid w:val="009F5BB8"/>
    <w:rsid w:val="009F5C26"/>
    <w:rsid w:val="009F6BE1"/>
    <w:rsid w:val="009F6D4B"/>
    <w:rsid w:val="009F700A"/>
    <w:rsid w:val="009F7A7C"/>
    <w:rsid w:val="009F7B9D"/>
    <w:rsid w:val="009F7EB0"/>
    <w:rsid w:val="00A00F42"/>
    <w:rsid w:val="00A016D7"/>
    <w:rsid w:val="00A01ADA"/>
    <w:rsid w:val="00A01E00"/>
    <w:rsid w:val="00A03454"/>
    <w:rsid w:val="00A0346F"/>
    <w:rsid w:val="00A03A73"/>
    <w:rsid w:val="00A041CB"/>
    <w:rsid w:val="00A0437C"/>
    <w:rsid w:val="00A04571"/>
    <w:rsid w:val="00A050EF"/>
    <w:rsid w:val="00A05277"/>
    <w:rsid w:val="00A05B9B"/>
    <w:rsid w:val="00A07084"/>
    <w:rsid w:val="00A075DC"/>
    <w:rsid w:val="00A113C0"/>
    <w:rsid w:val="00A119C4"/>
    <w:rsid w:val="00A11FC9"/>
    <w:rsid w:val="00A120A2"/>
    <w:rsid w:val="00A120A5"/>
    <w:rsid w:val="00A129D4"/>
    <w:rsid w:val="00A13822"/>
    <w:rsid w:val="00A1395A"/>
    <w:rsid w:val="00A13C6C"/>
    <w:rsid w:val="00A14F04"/>
    <w:rsid w:val="00A15419"/>
    <w:rsid w:val="00A15757"/>
    <w:rsid w:val="00A15DA0"/>
    <w:rsid w:val="00A1623B"/>
    <w:rsid w:val="00A168FE"/>
    <w:rsid w:val="00A16D6A"/>
    <w:rsid w:val="00A16DAC"/>
    <w:rsid w:val="00A170DD"/>
    <w:rsid w:val="00A17A82"/>
    <w:rsid w:val="00A20AB1"/>
    <w:rsid w:val="00A20EAD"/>
    <w:rsid w:val="00A21271"/>
    <w:rsid w:val="00A21687"/>
    <w:rsid w:val="00A21E34"/>
    <w:rsid w:val="00A21E55"/>
    <w:rsid w:val="00A22098"/>
    <w:rsid w:val="00A220BA"/>
    <w:rsid w:val="00A22E23"/>
    <w:rsid w:val="00A22E75"/>
    <w:rsid w:val="00A22ED1"/>
    <w:rsid w:val="00A23E31"/>
    <w:rsid w:val="00A23FA7"/>
    <w:rsid w:val="00A241D7"/>
    <w:rsid w:val="00A243AD"/>
    <w:rsid w:val="00A24C98"/>
    <w:rsid w:val="00A25091"/>
    <w:rsid w:val="00A267E6"/>
    <w:rsid w:val="00A26F2E"/>
    <w:rsid w:val="00A275AE"/>
    <w:rsid w:val="00A275FF"/>
    <w:rsid w:val="00A276D1"/>
    <w:rsid w:val="00A276D8"/>
    <w:rsid w:val="00A279AC"/>
    <w:rsid w:val="00A27D66"/>
    <w:rsid w:val="00A305FB"/>
    <w:rsid w:val="00A32689"/>
    <w:rsid w:val="00A33173"/>
    <w:rsid w:val="00A33975"/>
    <w:rsid w:val="00A33C46"/>
    <w:rsid w:val="00A33CAF"/>
    <w:rsid w:val="00A342A3"/>
    <w:rsid w:val="00A35332"/>
    <w:rsid w:val="00A355B5"/>
    <w:rsid w:val="00A360C9"/>
    <w:rsid w:val="00A362F8"/>
    <w:rsid w:val="00A36672"/>
    <w:rsid w:val="00A3675D"/>
    <w:rsid w:val="00A37D92"/>
    <w:rsid w:val="00A40423"/>
    <w:rsid w:val="00A40707"/>
    <w:rsid w:val="00A407BE"/>
    <w:rsid w:val="00A41C3E"/>
    <w:rsid w:val="00A42E4D"/>
    <w:rsid w:val="00A433AD"/>
    <w:rsid w:val="00A435CB"/>
    <w:rsid w:val="00A437EC"/>
    <w:rsid w:val="00A43900"/>
    <w:rsid w:val="00A44A03"/>
    <w:rsid w:val="00A455D3"/>
    <w:rsid w:val="00A456D2"/>
    <w:rsid w:val="00A45A64"/>
    <w:rsid w:val="00A45B25"/>
    <w:rsid w:val="00A45F1F"/>
    <w:rsid w:val="00A46169"/>
    <w:rsid w:val="00A46186"/>
    <w:rsid w:val="00A4662D"/>
    <w:rsid w:val="00A466D5"/>
    <w:rsid w:val="00A4675C"/>
    <w:rsid w:val="00A46A6B"/>
    <w:rsid w:val="00A5084A"/>
    <w:rsid w:val="00A51AF1"/>
    <w:rsid w:val="00A524D5"/>
    <w:rsid w:val="00A527B1"/>
    <w:rsid w:val="00A52BD9"/>
    <w:rsid w:val="00A535DE"/>
    <w:rsid w:val="00A5385F"/>
    <w:rsid w:val="00A53EA8"/>
    <w:rsid w:val="00A5583D"/>
    <w:rsid w:val="00A55E5A"/>
    <w:rsid w:val="00A562EE"/>
    <w:rsid w:val="00A56729"/>
    <w:rsid w:val="00A5702E"/>
    <w:rsid w:val="00A57245"/>
    <w:rsid w:val="00A57BF7"/>
    <w:rsid w:val="00A57F3D"/>
    <w:rsid w:val="00A60393"/>
    <w:rsid w:val="00A60E22"/>
    <w:rsid w:val="00A61118"/>
    <w:rsid w:val="00A61BD3"/>
    <w:rsid w:val="00A61D71"/>
    <w:rsid w:val="00A63733"/>
    <w:rsid w:val="00A639FD"/>
    <w:rsid w:val="00A6443E"/>
    <w:rsid w:val="00A65A58"/>
    <w:rsid w:val="00A65BBF"/>
    <w:rsid w:val="00A674A2"/>
    <w:rsid w:val="00A67DEF"/>
    <w:rsid w:val="00A701CE"/>
    <w:rsid w:val="00A702BB"/>
    <w:rsid w:val="00A71795"/>
    <w:rsid w:val="00A718D8"/>
    <w:rsid w:val="00A71A49"/>
    <w:rsid w:val="00A72CB1"/>
    <w:rsid w:val="00A7306E"/>
    <w:rsid w:val="00A73316"/>
    <w:rsid w:val="00A7379C"/>
    <w:rsid w:val="00A73D86"/>
    <w:rsid w:val="00A73E4A"/>
    <w:rsid w:val="00A74429"/>
    <w:rsid w:val="00A74BF5"/>
    <w:rsid w:val="00A7548C"/>
    <w:rsid w:val="00A76279"/>
    <w:rsid w:val="00A762F8"/>
    <w:rsid w:val="00A77FCD"/>
    <w:rsid w:val="00A80547"/>
    <w:rsid w:val="00A8120B"/>
    <w:rsid w:val="00A81216"/>
    <w:rsid w:val="00A814F7"/>
    <w:rsid w:val="00A81F38"/>
    <w:rsid w:val="00A821EE"/>
    <w:rsid w:val="00A82F0B"/>
    <w:rsid w:val="00A83134"/>
    <w:rsid w:val="00A84013"/>
    <w:rsid w:val="00A8412C"/>
    <w:rsid w:val="00A84AA1"/>
    <w:rsid w:val="00A85202"/>
    <w:rsid w:val="00A855E7"/>
    <w:rsid w:val="00A858F3"/>
    <w:rsid w:val="00A862E4"/>
    <w:rsid w:val="00A86A29"/>
    <w:rsid w:val="00A870FF"/>
    <w:rsid w:val="00A87820"/>
    <w:rsid w:val="00A87ABB"/>
    <w:rsid w:val="00A87B4D"/>
    <w:rsid w:val="00A87F38"/>
    <w:rsid w:val="00A900AC"/>
    <w:rsid w:val="00A90A2C"/>
    <w:rsid w:val="00A9202C"/>
    <w:rsid w:val="00A922AC"/>
    <w:rsid w:val="00A925CA"/>
    <w:rsid w:val="00A92693"/>
    <w:rsid w:val="00A92B44"/>
    <w:rsid w:val="00A93992"/>
    <w:rsid w:val="00A94769"/>
    <w:rsid w:val="00A94C5D"/>
    <w:rsid w:val="00A94F06"/>
    <w:rsid w:val="00A956BE"/>
    <w:rsid w:val="00A95AAF"/>
    <w:rsid w:val="00A9748F"/>
    <w:rsid w:val="00A97C1C"/>
    <w:rsid w:val="00AA0C32"/>
    <w:rsid w:val="00AA0DBA"/>
    <w:rsid w:val="00AA1351"/>
    <w:rsid w:val="00AA1711"/>
    <w:rsid w:val="00AA252A"/>
    <w:rsid w:val="00AA2D36"/>
    <w:rsid w:val="00AA3B53"/>
    <w:rsid w:val="00AA3CCA"/>
    <w:rsid w:val="00AA3CFA"/>
    <w:rsid w:val="00AA4608"/>
    <w:rsid w:val="00AA5443"/>
    <w:rsid w:val="00AA5896"/>
    <w:rsid w:val="00AA5B59"/>
    <w:rsid w:val="00AA6786"/>
    <w:rsid w:val="00AA6BD3"/>
    <w:rsid w:val="00AA7187"/>
    <w:rsid w:val="00AB0030"/>
    <w:rsid w:val="00AB0BA2"/>
    <w:rsid w:val="00AB23FE"/>
    <w:rsid w:val="00AB3550"/>
    <w:rsid w:val="00AB38D8"/>
    <w:rsid w:val="00AB38FE"/>
    <w:rsid w:val="00AB439B"/>
    <w:rsid w:val="00AB4EE5"/>
    <w:rsid w:val="00AB53A2"/>
    <w:rsid w:val="00AC02BF"/>
    <w:rsid w:val="00AC037E"/>
    <w:rsid w:val="00AC0DAD"/>
    <w:rsid w:val="00AC143E"/>
    <w:rsid w:val="00AC24B5"/>
    <w:rsid w:val="00AC2702"/>
    <w:rsid w:val="00AC307D"/>
    <w:rsid w:val="00AC3BAC"/>
    <w:rsid w:val="00AC4135"/>
    <w:rsid w:val="00AC41C7"/>
    <w:rsid w:val="00AC4BA0"/>
    <w:rsid w:val="00AC4CF3"/>
    <w:rsid w:val="00AC4E93"/>
    <w:rsid w:val="00AC52B5"/>
    <w:rsid w:val="00AC5543"/>
    <w:rsid w:val="00AC5943"/>
    <w:rsid w:val="00AC657D"/>
    <w:rsid w:val="00AC6D72"/>
    <w:rsid w:val="00AC6FE0"/>
    <w:rsid w:val="00AC709E"/>
    <w:rsid w:val="00AC75EE"/>
    <w:rsid w:val="00AC75FB"/>
    <w:rsid w:val="00AC77BE"/>
    <w:rsid w:val="00AC77D3"/>
    <w:rsid w:val="00AD09DE"/>
    <w:rsid w:val="00AD1102"/>
    <w:rsid w:val="00AD1681"/>
    <w:rsid w:val="00AD1959"/>
    <w:rsid w:val="00AD1BB5"/>
    <w:rsid w:val="00AD24EA"/>
    <w:rsid w:val="00AD25BC"/>
    <w:rsid w:val="00AD3BB2"/>
    <w:rsid w:val="00AD424D"/>
    <w:rsid w:val="00AD4634"/>
    <w:rsid w:val="00AD50C2"/>
    <w:rsid w:val="00AD6ACB"/>
    <w:rsid w:val="00AD6F72"/>
    <w:rsid w:val="00AE0CC7"/>
    <w:rsid w:val="00AE1D19"/>
    <w:rsid w:val="00AE2DE0"/>
    <w:rsid w:val="00AE3C94"/>
    <w:rsid w:val="00AE53F9"/>
    <w:rsid w:val="00AE59F5"/>
    <w:rsid w:val="00AE5DFC"/>
    <w:rsid w:val="00AE623C"/>
    <w:rsid w:val="00AE73F3"/>
    <w:rsid w:val="00AE76AA"/>
    <w:rsid w:val="00AE7834"/>
    <w:rsid w:val="00AE7A5F"/>
    <w:rsid w:val="00AF0407"/>
    <w:rsid w:val="00AF1184"/>
    <w:rsid w:val="00AF1186"/>
    <w:rsid w:val="00AF121D"/>
    <w:rsid w:val="00AF2CBB"/>
    <w:rsid w:val="00AF318A"/>
    <w:rsid w:val="00AF32B9"/>
    <w:rsid w:val="00AF34F2"/>
    <w:rsid w:val="00AF376B"/>
    <w:rsid w:val="00AF38FD"/>
    <w:rsid w:val="00AF39D8"/>
    <w:rsid w:val="00AF3F79"/>
    <w:rsid w:val="00AF42F0"/>
    <w:rsid w:val="00AF4601"/>
    <w:rsid w:val="00AF491B"/>
    <w:rsid w:val="00AF493D"/>
    <w:rsid w:val="00AF4CCD"/>
    <w:rsid w:val="00AF4FE1"/>
    <w:rsid w:val="00AF57D1"/>
    <w:rsid w:val="00AF5869"/>
    <w:rsid w:val="00AF6669"/>
    <w:rsid w:val="00AF6C4A"/>
    <w:rsid w:val="00AF7A95"/>
    <w:rsid w:val="00AF7D5F"/>
    <w:rsid w:val="00B002D3"/>
    <w:rsid w:val="00B00E82"/>
    <w:rsid w:val="00B014C7"/>
    <w:rsid w:val="00B01DCE"/>
    <w:rsid w:val="00B01EAA"/>
    <w:rsid w:val="00B025A0"/>
    <w:rsid w:val="00B027F5"/>
    <w:rsid w:val="00B02B44"/>
    <w:rsid w:val="00B031C4"/>
    <w:rsid w:val="00B03BDD"/>
    <w:rsid w:val="00B03BFF"/>
    <w:rsid w:val="00B03F49"/>
    <w:rsid w:val="00B044CA"/>
    <w:rsid w:val="00B04933"/>
    <w:rsid w:val="00B052A0"/>
    <w:rsid w:val="00B055A1"/>
    <w:rsid w:val="00B05AA9"/>
    <w:rsid w:val="00B05BFA"/>
    <w:rsid w:val="00B06399"/>
    <w:rsid w:val="00B06A38"/>
    <w:rsid w:val="00B10002"/>
    <w:rsid w:val="00B10294"/>
    <w:rsid w:val="00B104F4"/>
    <w:rsid w:val="00B10FEB"/>
    <w:rsid w:val="00B11C5B"/>
    <w:rsid w:val="00B12151"/>
    <w:rsid w:val="00B125C3"/>
    <w:rsid w:val="00B1351F"/>
    <w:rsid w:val="00B138E4"/>
    <w:rsid w:val="00B150D5"/>
    <w:rsid w:val="00B16083"/>
    <w:rsid w:val="00B170B0"/>
    <w:rsid w:val="00B17496"/>
    <w:rsid w:val="00B20624"/>
    <w:rsid w:val="00B2065D"/>
    <w:rsid w:val="00B213CD"/>
    <w:rsid w:val="00B227EE"/>
    <w:rsid w:val="00B2326C"/>
    <w:rsid w:val="00B235B2"/>
    <w:rsid w:val="00B24C15"/>
    <w:rsid w:val="00B254A8"/>
    <w:rsid w:val="00B2557D"/>
    <w:rsid w:val="00B25EB6"/>
    <w:rsid w:val="00B272BD"/>
    <w:rsid w:val="00B2797C"/>
    <w:rsid w:val="00B306C4"/>
    <w:rsid w:val="00B309AB"/>
    <w:rsid w:val="00B30AF3"/>
    <w:rsid w:val="00B313B9"/>
    <w:rsid w:val="00B3152C"/>
    <w:rsid w:val="00B31646"/>
    <w:rsid w:val="00B31ACF"/>
    <w:rsid w:val="00B31D39"/>
    <w:rsid w:val="00B31ED3"/>
    <w:rsid w:val="00B32CE0"/>
    <w:rsid w:val="00B33A76"/>
    <w:rsid w:val="00B33CA2"/>
    <w:rsid w:val="00B341F2"/>
    <w:rsid w:val="00B34993"/>
    <w:rsid w:val="00B350CB"/>
    <w:rsid w:val="00B350F7"/>
    <w:rsid w:val="00B367B9"/>
    <w:rsid w:val="00B36ACB"/>
    <w:rsid w:val="00B36FAC"/>
    <w:rsid w:val="00B37E07"/>
    <w:rsid w:val="00B37E09"/>
    <w:rsid w:val="00B408EC"/>
    <w:rsid w:val="00B40C5D"/>
    <w:rsid w:val="00B40F7A"/>
    <w:rsid w:val="00B4148C"/>
    <w:rsid w:val="00B418B4"/>
    <w:rsid w:val="00B418B9"/>
    <w:rsid w:val="00B41CAB"/>
    <w:rsid w:val="00B42486"/>
    <w:rsid w:val="00B4368D"/>
    <w:rsid w:val="00B43C55"/>
    <w:rsid w:val="00B43E0C"/>
    <w:rsid w:val="00B43E46"/>
    <w:rsid w:val="00B44D9F"/>
    <w:rsid w:val="00B44E71"/>
    <w:rsid w:val="00B44F64"/>
    <w:rsid w:val="00B4575D"/>
    <w:rsid w:val="00B45B67"/>
    <w:rsid w:val="00B46420"/>
    <w:rsid w:val="00B46CC8"/>
    <w:rsid w:val="00B473E0"/>
    <w:rsid w:val="00B47489"/>
    <w:rsid w:val="00B478DD"/>
    <w:rsid w:val="00B50B2C"/>
    <w:rsid w:val="00B51C80"/>
    <w:rsid w:val="00B51F18"/>
    <w:rsid w:val="00B520C2"/>
    <w:rsid w:val="00B52B18"/>
    <w:rsid w:val="00B52BE9"/>
    <w:rsid w:val="00B52DA1"/>
    <w:rsid w:val="00B54883"/>
    <w:rsid w:val="00B55DF8"/>
    <w:rsid w:val="00B55F2E"/>
    <w:rsid w:val="00B55FA4"/>
    <w:rsid w:val="00B56006"/>
    <w:rsid w:val="00B56123"/>
    <w:rsid w:val="00B5620A"/>
    <w:rsid w:val="00B567A7"/>
    <w:rsid w:val="00B57829"/>
    <w:rsid w:val="00B60365"/>
    <w:rsid w:val="00B604E9"/>
    <w:rsid w:val="00B60FEC"/>
    <w:rsid w:val="00B61693"/>
    <w:rsid w:val="00B61AB2"/>
    <w:rsid w:val="00B61EC0"/>
    <w:rsid w:val="00B62A1C"/>
    <w:rsid w:val="00B62BB1"/>
    <w:rsid w:val="00B62E02"/>
    <w:rsid w:val="00B636F5"/>
    <w:rsid w:val="00B640BA"/>
    <w:rsid w:val="00B643A6"/>
    <w:rsid w:val="00B6485A"/>
    <w:rsid w:val="00B649E3"/>
    <w:rsid w:val="00B64C7C"/>
    <w:rsid w:val="00B65180"/>
    <w:rsid w:val="00B664C1"/>
    <w:rsid w:val="00B66D63"/>
    <w:rsid w:val="00B67937"/>
    <w:rsid w:val="00B67FF9"/>
    <w:rsid w:val="00B70329"/>
    <w:rsid w:val="00B70476"/>
    <w:rsid w:val="00B70CEF"/>
    <w:rsid w:val="00B70E28"/>
    <w:rsid w:val="00B70FBC"/>
    <w:rsid w:val="00B71FA7"/>
    <w:rsid w:val="00B72806"/>
    <w:rsid w:val="00B72A4D"/>
    <w:rsid w:val="00B72D24"/>
    <w:rsid w:val="00B72DE1"/>
    <w:rsid w:val="00B73273"/>
    <w:rsid w:val="00B732A3"/>
    <w:rsid w:val="00B739AE"/>
    <w:rsid w:val="00B73ED2"/>
    <w:rsid w:val="00B746FB"/>
    <w:rsid w:val="00B7478B"/>
    <w:rsid w:val="00B74B0A"/>
    <w:rsid w:val="00B752E6"/>
    <w:rsid w:val="00B75C3C"/>
    <w:rsid w:val="00B77319"/>
    <w:rsid w:val="00B77757"/>
    <w:rsid w:val="00B77850"/>
    <w:rsid w:val="00B778D6"/>
    <w:rsid w:val="00B779CE"/>
    <w:rsid w:val="00B77E55"/>
    <w:rsid w:val="00B77F6E"/>
    <w:rsid w:val="00B77FDE"/>
    <w:rsid w:val="00B80145"/>
    <w:rsid w:val="00B801A2"/>
    <w:rsid w:val="00B81268"/>
    <w:rsid w:val="00B816B6"/>
    <w:rsid w:val="00B82E8E"/>
    <w:rsid w:val="00B82F4B"/>
    <w:rsid w:val="00B82F58"/>
    <w:rsid w:val="00B82FE6"/>
    <w:rsid w:val="00B83066"/>
    <w:rsid w:val="00B83656"/>
    <w:rsid w:val="00B83DD0"/>
    <w:rsid w:val="00B84250"/>
    <w:rsid w:val="00B848EF"/>
    <w:rsid w:val="00B859E9"/>
    <w:rsid w:val="00B85C1C"/>
    <w:rsid w:val="00B85D65"/>
    <w:rsid w:val="00B864D1"/>
    <w:rsid w:val="00B86887"/>
    <w:rsid w:val="00B86ABA"/>
    <w:rsid w:val="00B87E82"/>
    <w:rsid w:val="00B9018A"/>
    <w:rsid w:val="00B90BA7"/>
    <w:rsid w:val="00B90F81"/>
    <w:rsid w:val="00B918CA"/>
    <w:rsid w:val="00B91D70"/>
    <w:rsid w:val="00B91DEC"/>
    <w:rsid w:val="00B92ADD"/>
    <w:rsid w:val="00B932AA"/>
    <w:rsid w:val="00B933E1"/>
    <w:rsid w:val="00B941EB"/>
    <w:rsid w:val="00B9422B"/>
    <w:rsid w:val="00B945AB"/>
    <w:rsid w:val="00B94BC5"/>
    <w:rsid w:val="00B94C4C"/>
    <w:rsid w:val="00B961D7"/>
    <w:rsid w:val="00B96253"/>
    <w:rsid w:val="00B96345"/>
    <w:rsid w:val="00B96424"/>
    <w:rsid w:val="00B96853"/>
    <w:rsid w:val="00B975C8"/>
    <w:rsid w:val="00B9769C"/>
    <w:rsid w:val="00B976A0"/>
    <w:rsid w:val="00BA020D"/>
    <w:rsid w:val="00BA08A9"/>
    <w:rsid w:val="00BA1E09"/>
    <w:rsid w:val="00BA2F2D"/>
    <w:rsid w:val="00BA3A5D"/>
    <w:rsid w:val="00BA3BCC"/>
    <w:rsid w:val="00BA58CD"/>
    <w:rsid w:val="00BA600E"/>
    <w:rsid w:val="00BA6AE3"/>
    <w:rsid w:val="00BA6FB8"/>
    <w:rsid w:val="00BA727C"/>
    <w:rsid w:val="00BA7675"/>
    <w:rsid w:val="00BA7947"/>
    <w:rsid w:val="00BA7C91"/>
    <w:rsid w:val="00BB1037"/>
    <w:rsid w:val="00BB17E3"/>
    <w:rsid w:val="00BB1A0B"/>
    <w:rsid w:val="00BB1C32"/>
    <w:rsid w:val="00BB224F"/>
    <w:rsid w:val="00BB31B0"/>
    <w:rsid w:val="00BB39E1"/>
    <w:rsid w:val="00BB4433"/>
    <w:rsid w:val="00BB487D"/>
    <w:rsid w:val="00BB48EB"/>
    <w:rsid w:val="00BB490D"/>
    <w:rsid w:val="00BB4B1C"/>
    <w:rsid w:val="00BB4B52"/>
    <w:rsid w:val="00BB51C5"/>
    <w:rsid w:val="00BB51EB"/>
    <w:rsid w:val="00BB5BB2"/>
    <w:rsid w:val="00BB653A"/>
    <w:rsid w:val="00BB6EB1"/>
    <w:rsid w:val="00BB7145"/>
    <w:rsid w:val="00BB74EB"/>
    <w:rsid w:val="00BB7991"/>
    <w:rsid w:val="00BC0AA3"/>
    <w:rsid w:val="00BC0B4F"/>
    <w:rsid w:val="00BC0DCC"/>
    <w:rsid w:val="00BC19AC"/>
    <w:rsid w:val="00BC1D58"/>
    <w:rsid w:val="00BC24BB"/>
    <w:rsid w:val="00BC3D39"/>
    <w:rsid w:val="00BC465B"/>
    <w:rsid w:val="00BC47E9"/>
    <w:rsid w:val="00BC4DCD"/>
    <w:rsid w:val="00BC504C"/>
    <w:rsid w:val="00BC54AD"/>
    <w:rsid w:val="00BC59F0"/>
    <w:rsid w:val="00BC6179"/>
    <w:rsid w:val="00BC6602"/>
    <w:rsid w:val="00BC7642"/>
    <w:rsid w:val="00BC7DA9"/>
    <w:rsid w:val="00BD03AA"/>
    <w:rsid w:val="00BD099B"/>
    <w:rsid w:val="00BD0A9C"/>
    <w:rsid w:val="00BD0F79"/>
    <w:rsid w:val="00BD1994"/>
    <w:rsid w:val="00BD37E0"/>
    <w:rsid w:val="00BD3C68"/>
    <w:rsid w:val="00BD3DE6"/>
    <w:rsid w:val="00BD3F6E"/>
    <w:rsid w:val="00BD4437"/>
    <w:rsid w:val="00BD491B"/>
    <w:rsid w:val="00BD50A4"/>
    <w:rsid w:val="00BD52BA"/>
    <w:rsid w:val="00BD592F"/>
    <w:rsid w:val="00BD629F"/>
    <w:rsid w:val="00BD6478"/>
    <w:rsid w:val="00BD6831"/>
    <w:rsid w:val="00BD70B8"/>
    <w:rsid w:val="00BD7713"/>
    <w:rsid w:val="00BE0B09"/>
    <w:rsid w:val="00BE155E"/>
    <w:rsid w:val="00BE17FE"/>
    <w:rsid w:val="00BE2079"/>
    <w:rsid w:val="00BE3D4C"/>
    <w:rsid w:val="00BE43EF"/>
    <w:rsid w:val="00BE4572"/>
    <w:rsid w:val="00BE4F41"/>
    <w:rsid w:val="00BE5299"/>
    <w:rsid w:val="00BE6622"/>
    <w:rsid w:val="00BE6753"/>
    <w:rsid w:val="00BE7974"/>
    <w:rsid w:val="00BE7B0B"/>
    <w:rsid w:val="00BE7E40"/>
    <w:rsid w:val="00BF00C2"/>
    <w:rsid w:val="00BF0306"/>
    <w:rsid w:val="00BF0DFC"/>
    <w:rsid w:val="00BF1C5C"/>
    <w:rsid w:val="00BF22BB"/>
    <w:rsid w:val="00BF2383"/>
    <w:rsid w:val="00BF48C7"/>
    <w:rsid w:val="00BF4BF1"/>
    <w:rsid w:val="00BF5330"/>
    <w:rsid w:val="00BF5693"/>
    <w:rsid w:val="00BF5B51"/>
    <w:rsid w:val="00BF616E"/>
    <w:rsid w:val="00BF6FEA"/>
    <w:rsid w:val="00C0003C"/>
    <w:rsid w:val="00C00696"/>
    <w:rsid w:val="00C00F3F"/>
    <w:rsid w:val="00C020AF"/>
    <w:rsid w:val="00C025AE"/>
    <w:rsid w:val="00C02848"/>
    <w:rsid w:val="00C02C9B"/>
    <w:rsid w:val="00C02E2C"/>
    <w:rsid w:val="00C02E2F"/>
    <w:rsid w:val="00C0308C"/>
    <w:rsid w:val="00C032F9"/>
    <w:rsid w:val="00C0338C"/>
    <w:rsid w:val="00C035C9"/>
    <w:rsid w:val="00C036E7"/>
    <w:rsid w:val="00C03C49"/>
    <w:rsid w:val="00C03C6A"/>
    <w:rsid w:val="00C04883"/>
    <w:rsid w:val="00C05799"/>
    <w:rsid w:val="00C0593D"/>
    <w:rsid w:val="00C05C1B"/>
    <w:rsid w:val="00C05FE6"/>
    <w:rsid w:val="00C0694C"/>
    <w:rsid w:val="00C0699A"/>
    <w:rsid w:val="00C07AD9"/>
    <w:rsid w:val="00C10909"/>
    <w:rsid w:val="00C10A25"/>
    <w:rsid w:val="00C10D61"/>
    <w:rsid w:val="00C1123E"/>
    <w:rsid w:val="00C11F3C"/>
    <w:rsid w:val="00C13FDB"/>
    <w:rsid w:val="00C1400A"/>
    <w:rsid w:val="00C14046"/>
    <w:rsid w:val="00C1406F"/>
    <w:rsid w:val="00C14837"/>
    <w:rsid w:val="00C14C0E"/>
    <w:rsid w:val="00C15235"/>
    <w:rsid w:val="00C153A4"/>
    <w:rsid w:val="00C15ADC"/>
    <w:rsid w:val="00C15DB4"/>
    <w:rsid w:val="00C15F81"/>
    <w:rsid w:val="00C1627A"/>
    <w:rsid w:val="00C172E2"/>
    <w:rsid w:val="00C1769D"/>
    <w:rsid w:val="00C17FB8"/>
    <w:rsid w:val="00C2065D"/>
    <w:rsid w:val="00C22E0F"/>
    <w:rsid w:val="00C22FA8"/>
    <w:rsid w:val="00C2322A"/>
    <w:rsid w:val="00C233BF"/>
    <w:rsid w:val="00C23C92"/>
    <w:rsid w:val="00C23D70"/>
    <w:rsid w:val="00C2452F"/>
    <w:rsid w:val="00C24C24"/>
    <w:rsid w:val="00C25325"/>
    <w:rsid w:val="00C257E8"/>
    <w:rsid w:val="00C25B3B"/>
    <w:rsid w:val="00C261D8"/>
    <w:rsid w:val="00C2690C"/>
    <w:rsid w:val="00C270D1"/>
    <w:rsid w:val="00C270D5"/>
    <w:rsid w:val="00C2740D"/>
    <w:rsid w:val="00C27B3F"/>
    <w:rsid w:val="00C3014A"/>
    <w:rsid w:val="00C301E2"/>
    <w:rsid w:val="00C3138F"/>
    <w:rsid w:val="00C32703"/>
    <w:rsid w:val="00C329CD"/>
    <w:rsid w:val="00C330DA"/>
    <w:rsid w:val="00C33498"/>
    <w:rsid w:val="00C33764"/>
    <w:rsid w:val="00C34BA8"/>
    <w:rsid w:val="00C35BE5"/>
    <w:rsid w:val="00C360BD"/>
    <w:rsid w:val="00C3700F"/>
    <w:rsid w:val="00C37B8F"/>
    <w:rsid w:val="00C40263"/>
    <w:rsid w:val="00C4073E"/>
    <w:rsid w:val="00C40DD9"/>
    <w:rsid w:val="00C42A31"/>
    <w:rsid w:val="00C42DA2"/>
    <w:rsid w:val="00C43419"/>
    <w:rsid w:val="00C43904"/>
    <w:rsid w:val="00C4676F"/>
    <w:rsid w:val="00C46892"/>
    <w:rsid w:val="00C46E90"/>
    <w:rsid w:val="00C47173"/>
    <w:rsid w:val="00C47183"/>
    <w:rsid w:val="00C47450"/>
    <w:rsid w:val="00C477D1"/>
    <w:rsid w:val="00C47B7E"/>
    <w:rsid w:val="00C50D1B"/>
    <w:rsid w:val="00C51028"/>
    <w:rsid w:val="00C52703"/>
    <w:rsid w:val="00C53A36"/>
    <w:rsid w:val="00C551AE"/>
    <w:rsid w:val="00C55610"/>
    <w:rsid w:val="00C55B7A"/>
    <w:rsid w:val="00C56191"/>
    <w:rsid w:val="00C5662F"/>
    <w:rsid w:val="00C56682"/>
    <w:rsid w:val="00C57CA4"/>
    <w:rsid w:val="00C57E00"/>
    <w:rsid w:val="00C60130"/>
    <w:rsid w:val="00C60F5E"/>
    <w:rsid w:val="00C616AB"/>
    <w:rsid w:val="00C617CC"/>
    <w:rsid w:val="00C61AFA"/>
    <w:rsid w:val="00C61CF2"/>
    <w:rsid w:val="00C61F57"/>
    <w:rsid w:val="00C6233C"/>
    <w:rsid w:val="00C623C5"/>
    <w:rsid w:val="00C62443"/>
    <w:rsid w:val="00C63442"/>
    <w:rsid w:val="00C63522"/>
    <w:rsid w:val="00C639A7"/>
    <w:rsid w:val="00C6494A"/>
    <w:rsid w:val="00C6512D"/>
    <w:rsid w:val="00C6513F"/>
    <w:rsid w:val="00C6640C"/>
    <w:rsid w:val="00C67932"/>
    <w:rsid w:val="00C70768"/>
    <w:rsid w:val="00C70A30"/>
    <w:rsid w:val="00C71085"/>
    <w:rsid w:val="00C713F7"/>
    <w:rsid w:val="00C7254E"/>
    <w:rsid w:val="00C73B95"/>
    <w:rsid w:val="00C73EE0"/>
    <w:rsid w:val="00C7401B"/>
    <w:rsid w:val="00C7497B"/>
    <w:rsid w:val="00C74E11"/>
    <w:rsid w:val="00C75328"/>
    <w:rsid w:val="00C75744"/>
    <w:rsid w:val="00C75F9B"/>
    <w:rsid w:val="00C75FC4"/>
    <w:rsid w:val="00C76430"/>
    <w:rsid w:val="00C7680D"/>
    <w:rsid w:val="00C76B50"/>
    <w:rsid w:val="00C7701E"/>
    <w:rsid w:val="00C80BAF"/>
    <w:rsid w:val="00C80BB4"/>
    <w:rsid w:val="00C8103B"/>
    <w:rsid w:val="00C81D88"/>
    <w:rsid w:val="00C8262B"/>
    <w:rsid w:val="00C833CD"/>
    <w:rsid w:val="00C85481"/>
    <w:rsid w:val="00C85C54"/>
    <w:rsid w:val="00C85FD2"/>
    <w:rsid w:val="00C8667A"/>
    <w:rsid w:val="00C867F7"/>
    <w:rsid w:val="00C8698C"/>
    <w:rsid w:val="00C86FE8"/>
    <w:rsid w:val="00C8705F"/>
    <w:rsid w:val="00C873A8"/>
    <w:rsid w:val="00C87773"/>
    <w:rsid w:val="00C87F96"/>
    <w:rsid w:val="00C908FC"/>
    <w:rsid w:val="00C90A2C"/>
    <w:rsid w:val="00C910E8"/>
    <w:rsid w:val="00C91183"/>
    <w:rsid w:val="00C915CA"/>
    <w:rsid w:val="00C92885"/>
    <w:rsid w:val="00C92A61"/>
    <w:rsid w:val="00C938DA"/>
    <w:rsid w:val="00C944FC"/>
    <w:rsid w:val="00C95257"/>
    <w:rsid w:val="00C95345"/>
    <w:rsid w:val="00C96312"/>
    <w:rsid w:val="00C964C6"/>
    <w:rsid w:val="00C97AF8"/>
    <w:rsid w:val="00CA00B1"/>
    <w:rsid w:val="00CA155D"/>
    <w:rsid w:val="00CA180A"/>
    <w:rsid w:val="00CA1DE9"/>
    <w:rsid w:val="00CA24CE"/>
    <w:rsid w:val="00CA2C1F"/>
    <w:rsid w:val="00CA2D2C"/>
    <w:rsid w:val="00CA3044"/>
    <w:rsid w:val="00CA30B5"/>
    <w:rsid w:val="00CA3803"/>
    <w:rsid w:val="00CA38EE"/>
    <w:rsid w:val="00CA4935"/>
    <w:rsid w:val="00CA4BDA"/>
    <w:rsid w:val="00CA57DC"/>
    <w:rsid w:val="00CA5F43"/>
    <w:rsid w:val="00CA635C"/>
    <w:rsid w:val="00CA642D"/>
    <w:rsid w:val="00CA651E"/>
    <w:rsid w:val="00CA71D5"/>
    <w:rsid w:val="00CA7E3A"/>
    <w:rsid w:val="00CA7E55"/>
    <w:rsid w:val="00CB02B3"/>
    <w:rsid w:val="00CB1177"/>
    <w:rsid w:val="00CB18DB"/>
    <w:rsid w:val="00CB1929"/>
    <w:rsid w:val="00CB280F"/>
    <w:rsid w:val="00CB3934"/>
    <w:rsid w:val="00CB3FFC"/>
    <w:rsid w:val="00CB4D53"/>
    <w:rsid w:val="00CB4E01"/>
    <w:rsid w:val="00CB5B7F"/>
    <w:rsid w:val="00CB61D6"/>
    <w:rsid w:val="00CB6857"/>
    <w:rsid w:val="00CB7300"/>
    <w:rsid w:val="00CC0448"/>
    <w:rsid w:val="00CC0C87"/>
    <w:rsid w:val="00CC0EA7"/>
    <w:rsid w:val="00CC1206"/>
    <w:rsid w:val="00CC1725"/>
    <w:rsid w:val="00CC1875"/>
    <w:rsid w:val="00CC2031"/>
    <w:rsid w:val="00CC2474"/>
    <w:rsid w:val="00CC2627"/>
    <w:rsid w:val="00CC2F15"/>
    <w:rsid w:val="00CC3699"/>
    <w:rsid w:val="00CC40DB"/>
    <w:rsid w:val="00CC48D6"/>
    <w:rsid w:val="00CC519A"/>
    <w:rsid w:val="00CC60C4"/>
    <w:rsid w:val="00CC6575"/>
    <w:rsid w:val="00CC7A26"/>
    <w:rsid w:val="00CC7CCF"/>
    <w:rsid w:val="00CD1FC1"/>
    <w:rsid w:val="00CD2016"/>
    <w:rsid w:val="00CD2B58"/>
    <w:rsid w:val="00CD2D37"/>
    <w:rsid w:val="00CD43C5"/>
    <w:rsid w:val="00CD45E8"/>
    <w:rsid w:val="00CD477F"/>
    <w:rsid w:val="00CD5150"/>
    <w:rsid w:val="00CD519C"/>
    <w:rsid w:val="00CD5230"/>
    <w:rsid w:val="00CD526C"/>
    <w:rsid w:val="00CD564B"/>
    <w:rsid w:val="00CD6825"/>
    <w:rsid w:val="00CD7E4C"/>
    <w:rsid w:val="00CE0130"/>
    <w:rsid w:val="00CE0192"/>
    <w:rsid w:val="00CE03D8"/>
    <w:rsid w:val="00CE07DC"/>
    <w:rsid w:val="00CE07F2"/>
    <w:rsid w:val="00CE094D"/>
    <w:rsid w:val="00CE0F68"/>
    <w:rsid w:val="00CE1112"/>
    <w:rsid w:val="00CE1746"/>
    <w:rsid w:val="00CE235E"/>
    <w:rsid w:val="00CE3124"/>
    <w:rsid w:val="00CE5838"/>
    <w:rsid w:val="00CE58CF"/>
    <w:rsid w:val="00CE6A1F"/>
    <w:rsid w:val="00CE6D4B"/>
    <w:rsid w:val="00CE7772"/>
    <w:rsid w:val="00CF113D"/>
    <w:rsid w:val="00CF114C"/>
    <w:rsid w:val="00CF167E"/>
    <w:rsid w:val="00CF1A3B"/>
    <w:rsid w:val="00CF2149"/>
    <w:rsid w:val="00CF23FC"/>
    <w:rsid w:val="00CF2549"/>
    <w:rsid w:val="00CF34EB"/>
    <w:rsid w:val="00CF426A"/>
    <w:rsid w:val="00CF47A0"/>
    <w:rsid w:val="00CF5347"/>
    <w:rsid w:val="00CF5F41"/>
    <w:rsid w:val="00CF6114"/>
    <w:rsid w:val="00CF6FC3"/>
    <w:rsid w:val="00CF78BF"/>
    <w:rsid w:val="00CF7AD7"/>
    <w:rsid w:val="00D0070B"/>
    <w:rsid w:val="00D01355"/>
    <w:rsid w:val="00D01455"/>
    <w:rsid w:val="00D0171D"/>
    <w:rsid w:val="00D0181C"/>
    <w:rsid w:val="00D027BC"/>
    <w:rsid w:val="00D028FB"/>
    <w:rsid w:val="00D02A2E"/>
    <w:rsid w:val="00D0316F"/>
    <w:rsid w:val="00D03277"/>
    <w:rsid w:val="00D0345C"/>
    <w:rsid w:val="00D035E9"/>
    <w:rsid w:val="00D0362B"/>
    <w:rsid w:val="00D03E21"/>
    <w:rsid w:val="00D04594"/>
    <w:rsid w:val="00D04602"/>
    <w:rsid w:val="00D047E0"/>
    <w:rsid w:val="00D04C13"/>
    <w:rsid w:val="00D056CF"/>
    <w:rsid w:val="00D05814"/>
    <w:rsid w:val="00D062BE"/>
    <w:rsid w:val="00D06D4D"/>
    <w:rsid w:val="00D074BD"/>
    <w:rsid w:val="00D07E9E"/>
    <w:rsid w:val="00D107C1"/>
    <w:rsid w:val="00D10BB4"/>
    <w:rsid w:val="00D11046"/>
    <w:rsid w:val="00D11A3D"/>
    <w:rsid w:val="00D125D6"/>
    <w:rsid w:val="00D12785"/>
    <w:rsid w:val="00D12918"/>
    <w:rsid w:val="00D12D9E"/>
    <w:rsid w:val="00D13DB0"/>
    <w:rsid w:val="00D16259"/>
    <w:rsid w:val="00D16296"/>
    <w:rsid w:val="00D16EB9"/>
    <w:rsid w:val="00D16ED1"/>
    <w:rsid w:val="00D17ACB"/>
    <w:rsid w:val="00D17E01"/>
    <w:rsid w:val="00D21C3B"/>
    <w:rsid w:val="00D22E34"/>
    <w:rsid w:val="00D22F0F"/>
    <w:rsid w:val="00D23FF5"/>
    <w:rsid w:val="00D24297"/>
    <w:rsid w:val="00D26CD5"/>
    <w:rsid w:val="00D27033"/>
    <w:rsid w:val="00D270BB"/>
    <w:rsid w:val="00D272B6"/>
    <w:rsid w:val="00D27AF0"/>
    <w:rsid w:val="00D27FE1"/>
    <w:rsid w:val="00D310D4"/>
    <w:rsid w:val="00D3312C"/>
    <w:rsid w:val="00D33FA6"/>
    <w:rsid w:val="00D344C9"/>
    <w:rsid w:val="00D3582E"/>
    <w:rsid w:val="00D358E5"/>
    <w:rsid w:val="00D35AC3"/>
    <w:rsid w:val="00D36B57"/>
    <w:rsid w:val="00D36B68"/>
    <w:rsid w:val="00D36BD4"/>
    <w:rsid w:val="00D400A4"/>
    <w:rsid w:val="00D411E4"/>
    <w:rsid w:val="00D41350"/>
    <w:rsid w:val="00D41417"/>
    <w:rsid w:val="00D41475"/>
    <w:rsid w:val="00D41616"/>
    <w:rsid w:val="00D41AF4"/>
    <w:rsid w:val="00D41B83"/>
    <w:rsid w:val="00D426F4"/>
    <w:rsid w:val="00D42C1B"/>
    <w:rsid w:val="00D43708"/>
    <w:rsid w:val="00D4378C"/>
    <w:rsid w:val="00D43D5F"/>
    <w:rsid w:val="00D44324"/>
    <w:rsid w:val="00D44BAE"/>
    <w:rsid w:val="00D456AC"/>
    <w:rsid w:val="00D457F7"/>
    <w:rsid w:val="00D45A69"/>
    <w:rsid w:val="00D4677D"/>
    <w:rsid w:val="00D469C8"/>
    <w:rsid w:val="00D46F76"/>
    <w:rsid w:val="00D47363"/>
    <w:rsid w:val="00D47AC2"/>
    <w:rsid w:val="00D47F0E"/>
    <w:rsid w:val="00D51191"/>
    <w:rsid w:val="00D5192B"/>
    <w:rsid w:val="00D52B77"/>
    <w:rsid w:val="00D52EF6"/>
    <w:rsid w:val="00D5302C"/>
    <w:rsid w:val="00D533A0"/>
    <w:rsid w:val="00D53C9C"/>
    <w:rsid w:val="00D5467E"/>
    <w:rsid w:val="00D5496F"/>
    <w:rsid w:val="00D54F3B"/>
    <w:rsid w:val="00D559AC"/>
    <w:rsid w:val="00D5658E"/>
    <w:rsid w:val="00D56B19"/>
    <w:rsid w:val="00D57292"/>
    <w:rsid w:val="00D608E9"/>
    <w:rsid w:val="00D60DBF"/>
    <w:rsid w:val="00D61248"/>
    <w:rsid w:val="00D6303A"/>
    <w:rsid w:val="00D634E4"/>
    <w:rsid w:val="00D63BAA"/>
    <w:rsid w:val="00D64174"/>
    <w:rsid w:val="00D6420D"/>
    <w:rsid w:val="00D64A1F"/>
    <w:rsid w:val="00D64AAD"/>
    <w:rsid w:val="00D656C9"/>
    <w:rsid w:val="00D6575A"/>
    <w:rsid w:val="00D65B9C"/>
    <w:rsid w:val="00D6611F"/>
    <w:rsid w:val="00D6781E"/>
    <w:rsid w:val="00D67F05"/>
    <w:rsid w:val="00D70146"/>
    <w:rsid w:val="00D7034F"/>
    <w:rsid w:val="00D71CD5"/>
    <w:rsid w:val="00D72253"/>
    <w:rsid w:val="00D724C1"/>
    <w:rsid w:val="00D72E72"/>
    <w:rsid w:val="00D74A21"/>
    <w:rsid w:val="00D75C68"/>
    <w:rsid w:val="00D779A7"/>
    <w:rsid w:val="00D77A42"/>
    <w:rsid w:val="00D8006C"/>
    <w:rsid w:val="00D815AF"/>
    <w:rsid w:val="00D8175E"/>
    <w:rsid w:val="00D81B67"/>
    <w:rsid w:val="00D824FB"/>
    <w:rsid w:val="00D829C8"/>
    <w:rsid w:val="00D83077"/>
    <w:rsid w:val="00D83229"/>
    <w:rsid w:val="00D83B79"/>
    <w:rsid w:val="00D83EC7"/>
    <w:rsid w:val="00D844A0"/>
    <w:rsid w:val="00D8459A"/>
    <w:rsid w:val="00D857DC"/>
    <w:rsid w:val="00D85DAC"/>
    <w:rsid w:val="00D861B5"/>
    <w:rsid w:val="00D86D5C"/>
    <w:rsid w:val="00D86DF0"/>
    <w:rsid w:val="00D86F09"/>
    <w:rsid w:val="00D8709F"/>
    <w:rsid w:val="00D875E9"/>
    <w:rsid w:val="00D87BC4"/>
    <w:rsid w:val="00D87C61"/>
    <w:rsid w:val="00D87D35"/>
    <w:rsid w:val="00D91128"/>
    <w:rsid w:val="00D91298"/>
    <w:rsid w:val="00D91958"/>
    <w:rsid w:val="00D92037"/>
    <w:rsid w:val="00D92C06"/>
    <w:rsid w:val="00D934A8"/>
    <w:rsid w:val="00D93C19"/>
    <w:rsid w:val="00D94CC7"/>
    <w:rsid w:val="00D95039"/>
    <w:rsid w:val="00D96018"/>
    <w:rsid w:val="00D9603A"/>
    <w:rsid w:val="00D96AFF"/>
    <w:rsid w:val="00D9792B"/>
    <w:rsid w:val="00D979A9"/>
    <w:rsid w:val="00D979CC"/>
    <w:rsid w:val="00D97DAF"/>
    <w:rsid w:val="00DA0A39"/>
    <w:rsid w:val="00DA0ED2"/>
    <w:rsid w:val="00DA1E2B"/>
    <w:rsid w:val="00DA2455"/>
    <w:rsid w:val="00DA2C29"/>
    <w:rsid w:val="00DA3164"/>
    <w:rsid w:val="00DA3E35"/>
    <w:rsid w:val="00DA4DDD"/>
    <w:rsid w:val="00DA5089"/>
    <w:rsid w:val="00DB03E4"/>
    <w:rsid w:val="00DB0AB8"/>
    <w:rsid w:val="00DB0F3E"/>
    <w:rsid w:val="00DB1749"/>
    <w:rsid w:val="00DB236C"/>
    <w:rsid w:val="00DB239B"/>
    <w:rsid w:val="00DB2F3F"/>
    <w:rsid w:val="00DB33AF"/>
    <w:rsid w:val="00DB46D9"/>
    <w:rsid w:val="00DB4D56"/>
    <w:rsid w:val="00DB4F18"/>
    <w:rsid w:val="00DB51D1"/>
    <w:rsid w:val="00DB5809"/>
    <w:rsid w:val="00DB587C"/>
    <w:rsid w:val="00DB796F"/>
    <w:rsid w:val="00DB7BA1"/>
    <w:rsid w:val="00DB7BD4"/>
    <w:rsid w:val="00DC17DD"/>
    <w:rsid w:val="00DC209E"/>
    <w:rsid w:val="00DC273D"/>
    <w:rsid w:val="00DC2B53"/>
    <w:rsid w:val="00DC3921"/>
    <w:rsid w:val="00DC3AAE"/>
    <w:rsid w:val="00DC51CA"/>
    <w:rsid w:val="00DC56C3"/>
    <w:rsid w:val="00DC58D3"/>
    <w:rsid w:val="00DC63B7"/>
    <w:rsid w:val="00DC68F7"/>
    <w:rsid w:val="00DD0604"/>
    <w:rsid w:val="00DD07FA"/>
    <w:rsid w:val="00DD09DB"/>
    <w:rsid w:val="00DD0B5F"/>
    <w:rsid w:val="00DD4192"/>
    <w:rsid w:val="00DD41E0"/>
    <w:rsid w:val="00DD435F"/>
    <w:rsid w:val="00DD4AD9"/>
    <w:rsid w:val="00DD6634"/>
    <w:rsid w:val="00DD695E"/>
    <w:rsid w:val="00DD7392"/>
    <w:rsid w:val="00DE1E1B"/>
    <w:rsid w:val="00DE2591"/>
    <w:rsid w:val="00DE2E8C"/>
    <w:rsid w:val="00DE378C"/>
    <w:rsid w:val="00DE3A1E"/>
    <w:rsid w:val="00DE4812"/>
    <w:rsid w:val="00DE4CEB"/>
    <w:rsid w:val="00DE4F57"/>
    <w:rsid w:val="00DE52C6"/>
    <w:rsid w:val="00DE5D86"/>
    <w:rsid w:val="00DE6017"/>
    <w:rsid w:val="00DE6D6D"/>
    <w:rsid w:val="00DE7359"/>
    <w:rsid w:val="00DF0231"/>
    <w:rsid w:val="00DF06C9"/>
    <w:rsid w:val="00DF1D75"/>
    <w:rsid w:val="00DF1E19"/>
    <w:rsid w:val="00DF28CC"/>
    <w:rsid w:val="00DF4371"/>
    <w:rsid w:val="00DF4AAA"/>
    <w:rsid w:val="00DF4AE1"/>
    <w:rsid w:val="00DF4CE5"/>
    <w:rsid w:val="00DF66AC"/>
    <w:rsid w:val="00DF6C89"/>
    <w:rsid w:val="00DF709F"/>
    <w:rsid w:val="00DF7141"/>
    <w:rsid w:val="00DF72D6"/>
    <w:rsid w:val="00DF7327"/>
    <w:rsid w:val="00DF73E8"/>
    <w:rsid w:val="00DF7D80"/>
    <w:rsid w:val="00E00199"/>
    <w:rsid w:val="00E0032E"/>
    <w:rsid w:val="00E0089B"/>
    <w:rsid w:val="00E00F54"/>
    <w:rsid w:val="00E01224"/>
    <w:rsid w:val="00E016BC"/>
    <w:rsid w:val="00E01716"/>
    <w:rsid w:val="00E01819"/>
    <w:rsid w:val="00E02C69"/>
    <w:rsid w:val="00E02CE6"/>
    <w:rsid w:val="00E03553"/>
    <w:rsid w:val="00E03C8E"/>
    <w:rsid w:val="00E041E6"/>
    <w:rsid w:val="00E04C72"/>
    <w:rsid w:val="00E056BE"/>
    <w:rsid w:val="00E05D8D"/>
    <w:rsid w:val="00E072F1"/>
    <w:rsid w:val="00E07AF7"/>
    <w:rsid w:val="00E1026A"/>
    <w:rsid w:val="00E1064B"/>
    <w:rsid w:val="00E11BDB"/>
    <w:rsid w:val="00E127C1"/>
    <w:rsid w:val="00E12D43"/>
    <w:rsid w:val="00E12D5E"/>
    <w:rsid w:val="00E1400C"/>
    <w:rsid w:val="00E14200"/>
    <w:rsid w:val="00E143BC"/>
    <w:rsid w:val="00E1477F"/>
    <w:rsid w:val="00E1529A"/>
    <w:rsid w:val="00E15A84"/>
    <w:rsid w:val="00E15F28"/>
    <w:rsid w:val="00E16C4F"/>
    <w:rsid w:val="00E17C2C"/>
    <w:rsid w:val="00E17FC7"/>
    <w:rsid w:val="00E20729"/>
    <w:rsid w:val="00E20D5B"/>
    <w:rsid w:val="00E2110F"/>
    <w:rsid w:val="00E2184E"/>
    <w:rsid w:val="00E222B5"/>
    <w:rsid w:val="00E22558"/>
    <w:rsid w:val="00E22A17"/>
    <w:rsid w:val="00E2462F"/>
    <w:rsid w:val="00E24DAD"/>
    <w:rsid w:val="00E25747"/>
    <w:rsid w:val="00E257D3"/>
    <w:rsid w:val="00E273D6"/>
    <w:rsid w:val="00E3023F"/>
    <w:rsid w:val="00E30F39"/>
    <w:rsid w:val="00E30F53"/>
    <w:rsid w:val="00E3292A"/>
    <w:rsid w:val="00E32CAA"/>
    <w:rsid w:val="00E3335B"/>
    <w:rsid w:val="00E33E4F"/>
    <w:rsid w:val="00E355AB"/>
    <w:rsid w:val="00E3589B"/>
    <w:rsid w:val="00E36692"/>
    <w:rsid w:val="00E367E4"/>
    <w:rsid w:val="00E368D3"/>
    <w:rsid w:val="00E36E2D"/>
    <w:rsid w:val="00E3777D"/>
    <w:rsid w:val="00E37962"/>
    <w:rsid w:val="00E37C5F"/>
    <w:rsid w:val="00E40FF5"/>
    <w:rsid w:val="00E41080"/>
    <w:rsid w:val="00E41599"/>
    <w:rsid w:val="00E41B0D"/>
    <w:rsid w:val="00E41B36"/>
    <w:rsid w:val="00E425ED"/>
    <w:rsid w:val="00E42CDB"/>
    <w:rsid w:val="00E42D85"/>
    <w:rsid w:val="00E42F2E"/>
    <w:rsid w:val="00E43101"/>
    <w:rsid w:val="00E43CAB"/>
    <w:rsid w:val="00E43DB3"/>
    <w:rsid w:val="00E44AB4"/>
    <w:rsid w:val="00E45142"/>
    <w:rsid w:val="00E45BD8"/>
    <w:rsid w:val="00E467B9"/>
    <w:rsid w:val="00E468E3"/>
    <w:rsid w:val="00E46A17"/>
    <w:rsid w:val="00E46A60"/>
    <w:rsid w:val="00E46C37"/>
    <w:rsid w:val="00E471CD"/>
    <w:rsid w:val="00E4774E"/>
    <w:rsid w:val="00E500AF"/>
    <w:rsid w:val="00E504B8"/>
    <w:rsid w:val="00E50F11"/>
    <w:rsid w:val="00E5119A"/>
    <w:rsid w:val="00E51429"/>
    <w:rsid w:val="00E528D5"/>
    <w:rsid w:val="00E52DEC"/>
    <w:rsid w:val="00E54586"/>
    <w:rsid w:val="00E54648"/>
    <w:rsid w:val="00E54B9D"/>
    <w:rsid w:val="00E55057"/>
    <w:rsid w:val="00E555A3"/>
    <w:rsid w:val="00E55CFF"/>
    <w:rsid w:val="00E56A4E"/>
    <w:rsid w:val="00E56F8B"/>
    <w:rsid w:val="00E56FDE"/>
    <w:rsid w:val="00E57B09"/>
    <w:rsid w:val="00E60780"/>
    <w:rsid w:val="00E6159E"/>
    <w:rsid w:val="00E61B20"/>
    <w:rsid w:val="00E6263D"/>
    <w:rsid w:val="00E63322"/>
    <w:rsid w:val="00E63876"/>
    <w:rsid w:val="00E648E0"/>
    <w:rsid w:val="00E648EB"/>
    <w:rsid w:val="00E64FA1"/>
    <w:rsid w:val="00E65D26"/>
    <w:rsid w:val="00E65D8A"/>
    <w:rsid w:val="00E673BB"/>
    <w:rsid w:val="00E6782E"/>
    <w:rsid w:val="00E67A8B"/>
    <w:rsid w:val="00E702C9"/>
    <w:rsid w:val="00E71A2D"/>
    <w:rsid w:val="00E71ECC"/>
    <w:rsid w:val="00E7237D"/>
    <w:rsid w:val="00E724FE"/>
    <w:rsid w:val="00E727BC"/>
    <w:rsid w:val="00E73B7E"/>
    <w:rsid w:val="00E748CF"/>
    <w:rsid w:val="00E74C2C"/>
    <w:rsid w:val="00E74E60"/>
    <w:rsid w:val="00E750F0"/>
    <w:rsid w:val="00E7581C"/>
    <w:rsid w:val="00E761F9"/>
    <w:rsid w:val="00E764CA"/>
    <w:rsid w:val="00E76E0E"/>
    <w:rsid w:val="00E77348"/>
    <w:rsid w:val="00E8064C"/>
    <w:rsid w:val="00E8115E"/>
    <w:rsid w:val="00E814FF"/>
    <w:rsid w:val="00E81816"/>
    <w:rsid w:val="00E81A4F"/>
    <w:rsid w:val="00E8283D"/>
    <w:rsid w:val="00E82872"/>
    <w:rsid w:val="00E83838"/>
    <w:rsid w:val="00E83D6B"/>
    <w:rsid w:val="00E84364"/>
    <w:rsid w:val="00E8527B"/>
    <w:rsid w:val="00E85D4A"/>
    <w:rsid w:val="00E8732E"/>
    <w:rsid w:val="00E875F7"/>
    <w:rsid w:val="00E905C0"/>
    <w:rsid w:val="00E90979"/>
    <w:rsid w:val="00E90D69"/>
    <w:rsid w:val="00E915B6"/>
    <w:rsid w:val="00E91819"/>
    <w:rsid w:val="00E919C7"/>
    <w:rsid w:val="00E92328"/>
    <w:rsid w:val="00E92885"/>
    <w:rsid w:val="00E931C2"/>
    <w:rsid w:val="00E93AAB"/>
    <w:rsid w:val="00E93F00"/>
    <w:rsid w:val="00E941F1"/>
    <w:rsid w:val="00E952A5"/>
    <w:rsid w:val="00E95411"/>
    <w:rsid w:val="00E955F1"/>
    <w:rsid w:val="00E964CA"/>
    <w:rsid w:val="00E96879"/>
    <w:rsid w:val="00E975E7"/>
    <w:rsid w:val="00E97778"/>
    <w:rsid w:val="00EA0244"/>
    <w:rsid w:val="00EA03E2"/>
    <w:rsid w:val="00EA09A4"/>
    <w:rsid w:val="00EA176D"/>
    <w:rsid w:val="00EA4030"/>
    <w:rsid w:val="00EA4403"/>
    <w:rsid w:val="00EA5083"/>
    <w:rsid w:val="00EA5A0D"/>
    <w:rsid w:val="00EA6448"/>
    <w:rsid w:val="00EA70C9"/>
    <w:rsid w:val="00EA71CA"/>
    <w:rsid w:val="00EA7BB0"/>
    <w:rsid w:val="00EB04F1"/>
    <w:rsid w:val="00EB0AAE"/>
    <w:rsid w:val="00EB0B93"/>
    <w:rsid w:val="00EB197E"/>
    <w:rsid w:val="00EB2B1B"/>
    <w:rsid w:val="00EB2FD5"/>
    <w:rsid w:val="00EB32FE"/>
    <w:rsid w:val="00EB35B9"/>
    <w:rsid w:val="00EB386B"/>
    <w:rsid w:val="00EB4A2C"/>
    <w:rsid w:val="00EB4C73"/>
    <w:rsid w:val="00EB4CFD"/>
    <w:rsid w:val="00EB6372"/>
    <w:rsid w:val="00EB6597"/>
    <w:rsid w:val="00EB793A"/>
    <w:rsid w:val="00EC0F33"/>
    <w:rsid w:val="00EC1F1C"/>
    <w:rsid w:val="00EC2691"/>
    <w:rsid w:val="00EC3085"/>
    <w:rsid w:val="00EC34FA"/>
    <w:rsid w:val="00EC377E"/>
    <w:rsid w:val="00EC490A"/>
    <w:rsid w:val="00EC526D"/>
    <w:rsid w:val="00EC59F3"/>
    <w:rsid w:val="00EC6FDB"/>
    <w:rsid w:val="00EC7F10"/>
    <w:rsid w:val="00EC7F74"/>
    <w:rsid w:val="00ED10DB"/>
    <w:rsid w:val="00ED136E"/>
    <w:rsid w:val="00ED1391"/>
    <w:rsid w:val="00ED27C7"/>
    <w:rsid w:val="00ED2F33"/>
    <w:rsid w:val="00ED314D"/>
    <w:rsid w:val="00ED3729"/>
    <w:rsid w:val="00ED3B55"/>
    <w:rsid w:val="00ED5185"/>
    <w:rsid w:val="00ED652C"/>
    <w:rsid w:val="00ED73C9"/>
    <w:rsid w:val="00EE02A1"/>
    <w:rsid w:val="00EE17FF"/>
    <w:rsid w:val="00EE1B74"/>
    <w:rsid w:val="00EE24D6"/>
    <w:rsid w:val="00EE2E05"/>
    <w:rsid w:val="00EE34A2"/>
    <w:rsid w:val="00EE3BA7"/>
    <w:rsid w:val="00EE4B65"/>
    <w:rsid w:val="00EE5D2F"/>
    <w:rsid w:val="00EE7346"/>
    <w:rsid w:val="00EE7F86"/>
    <w:rsid w:val="00EF083B"/>
    <w:rsid w:val="00EF14A1"/>
    <w:rsid w:val="00EF1611"/>
    <w:rsid w:val="00EF19E1"/>
    <w:rsid w:val="00EF1D0D"/>
    <w:rsid w:val="00EF2D47"/>
    <w:rsid w:val="00EF3754"/>
    <w:rsid w:val="00EF417A"/>
    <w:rsid w:val="00EF497F"/>
    <w:rsid w:val="00EF5193"/>
    <w:rsid w:val="00EF5944"/>
    <w:rsid w:val="00EF5AB3"/>
    <w:rsid w:val="00EF61A7"/>
    <w:rsid w:val="00EF61BE"/>
    <w:rsid w:val="00EF6440"/>
    <w:rsid w:val="00EF65E5"/>
    <w:rsid w:val="00EF7A0A"/>
    <w:rsid w:val="00F019B3"/>
    <w:rsid w:val="00F01AC3"/>
    <w:rsid w:val="00F02321"/>
    <w:rsid w:val="00F023C7"/>
    <w:rsid w:val="00F02CFA"/>
    <w:rsid w:val="00F037BC"/>
    <w:rsid w:val="00F04684"/>
    <w:rsid w:val="00F0516F"/>
    <w:rsid w:val="00F05275"/>
    <w:rsid w:val="00F07770"/>
    <w:rsid w:val="00F07A18"/>
    <w:rsid w:val="00F07CFC"/>
    <w:rsid w:val="00F07E72"/>
    <w:rsid w:val="00F07F1A"/>
    <w:rsid w:val="00F10F5A"/>
    <w:rsid w:val="00F113E0"/>
    <w:rsid w:val="00F117C4"/>
    <w:rsid w:val="00F11A4A"/>
    <w:rsid w:val="00F11FFA"/>
    <w:rsid w:val="00F12AE9"/>
    <w:rsid w:val="00F12C07"/>
    <w:rsid w:val="00F1307C"/>
    <w:rsid w:val="00F1348C"/>
    <w:rsid w:val="00F136B1"/>
    <w:rsid w:val="00F13734"/>
    <w:rsid w:val="00F13BEF"/>
    <w:rsid w:val="00F14583"/>
    <w:rsid w:val="00F14A98"/>
    <w:rsid w:val="00F1513E"/>
    <w:rsid w:val="00F1592B"/>
    <w:rsid w:val="00F15B55"/>
    <w:rsid w:val="00F15C19"/>
    <w:rsid w:val="00F15CE2"/>
    <w:rsid w:val="00F167E8"/>
    <w:rsid w:val="00F1749C"/>
    <w:rsid w:val="00F20707"/>
    <w:rsid w:val="00F20CC2"/>
    <w:rsid w:val="00F21228"/>
    <w:rsid w:val="00F21CB8"/>
    <w:rsid w:val="00F225B0"/>
    <w:rsid w:val="00F2268A"/>
    <w:rsid w:val="00F22815"/>
    <w:rsid w:val="00F22AB8"/>
    <w:rsid w:val="00F23E3D"/>
    <w:rsid w:val="00F24131"/>
    <w:rsid w:val="00F24682"/>
    <w:rsid w:val="00F25068"/>
    <w:rsid w:val="00F25444"/>
    <w:rsid w:val="00F2578D"/>
    <w:rsid w:val="00F269ED"/>
    <w:rsid w:val="00F26B34"/>
    <w:rsid w:val="00F271A2"/>
    <w:rsid w:val="00F27442"/>
    <w:rsid w:val="00F2745E"/>
    <w:rsid w:val="00F274D3"/>
    <w:rsid w:val="00F302DD"/>
    <w:rsid w:val="00F31782"/>
    <w:rsid w:val="00F3178A"/>
    <w:rsid w:val="00F31F6C"/>
    <w:rsid w:val="00F327F6"/>
    <w:rsid w:val="00F32F8D"/>
    <w:rsid w:val="00F348F8"/>
    <w:rsid w:val="00F351D7"/>
    <w:rsid w:val="00F35811"/>
    <w:rsid w:val="00F359D3"/>
    <w:rsid w:val="00F36A1D"/>
    <w:rsid w:val="00F36FA4"/>
    <w:rsid w:val="00F37B66"/>
    <w:rsid w:val="00F37E34"/>
    <w:rsid w:val="00F4002B"/>
    <w:rsid w:val="00F40C5B"/>
    <w:rsid w:val="00F413B0"/>
    <w:rsid w:val="00F417DD"/>
    <w:rsid w:val="00F41E19"/>
    <w:rsid w:val="00F425F8"/>
    <w:rsid w:val="00F43416"/>
    <w:rsid w:val="00F44515"/>
    <w:rsid w:val="00F4468D"/>
    <w:rsid w:val="00F44A3A"/>
    <w:rsid w:val="00F44C63"/>
    <w:rsid w:val="00F44F68"/>
    <w:rsid w:val="00F4531A"/>
    <w:rsid w:val="00F4584D"/>
    <w:rsid w:val="00F462A5"/>
    <w:rsid w:val="00F472AD"/>
    <w:rsid w:val="00F47749"/>
    <w:rsid w:val="00F47B87"/>
    <w:rsid w:val="00F50AF6"/>
    <w:rsid w:val="00F50D39"/>
    <w:rsid w:val="00F50DB4"/>
    <w:rsid w:val="00F51F03"/>
    <w:rsid w:val="00F53512"/>
    <w:rsid w:val="00F53663"/>
    <w:rsid w:val="00F5534B"/>
    <w:rsid w:val="00F55887"/>
    <w:rsid w:val="00F55FDC"/>
    <w:rsid w:val="00F56750"/>
    <w:rsid w:val="00F569F3"/>
    <w:rsid w:val="00F5762A"/>
    <w:rsid w:val="00F57671"/>
    <w:rsid w:val="00F615C8"/>
    <w:rsid w:val="00F61EDD"/>
    <w:rsid w:val="00F62C65"/>
    <w:rsid w:val="00F631C1"/>
    <w:rsid w:val="00F65086"/>
    <w:rsid w:val="00F652CD"/>
    <w:rsid w:val="00F65D3F"/>
    <w:rsid w:val="00F662CA"/>
    <w:rsid w:val="00F66380"/>
    <w:rsid w:val="00F66517"/>
    <w:rsid w:val="00F665E7"/>
    <w:rsid w:val="00F67206"/>
    <w:rsid w:val="00F6735A"/>
    <w:rsid w:val="00F70576"/>
    <w:rsid w:val="00F712D4"/>
    <w:rsid w:val="00F7142D"/>
    <w:rsid w:val="00F7144D"/>
    <w:rsid w:val="00F718F7"/>
    <w:rsid w:val="00F7260D"/>
    <w:rsid w:val="00F73D06"/>
    <w:rsid w:val="00F74067"/>
    <w:rsid w:val="00F748A2"/>
    <w:rsid w:val="00F749A9"/>
    <w:rsid w:val="00F74C48"/>
    <w:rsid w:val="00F74D80"/>
    <w:rsid w:val="00F752F5"/>
    <w:rsid w:val="00F754EC"/>
    <w:rsid w:val="00F758DC"/>
    <w:rsid w:val="00F7655B"/>
    <w:rsid w:val="00F77BDC"/>
    <w:rsid w:val="00F77E02"/>
    <w:rsid w:val="00F80A9C"/>
    <w:rsid w:val="00F80B15"/>
    <w:rsid w:val="00F80FAA"/>
    <w:rsid w:val="00F8145F"/>
    <w:rsid w:val="00F82DFA"/>
    <w:rsid w:val="00F83296"/>
    <w:rsid w:val="00F83646"/>
    <w:rsid w:val="00F836A4"/>
    <w:rsid w:val="00F83AC8"/>
    <w:rsid w:val="00F83C0F"/>
    <w:rsid w:val="00F84332"/>
    <w:rsid w:val="00F84892"/>
    <w:rsid w:val="00F85085"/>
    <w:rsid w:val="00F8546A"/>
    <w:rsid w:val="00F862DC"/>
    <w:rsid w:val="00F86864"/>
    <w:rsid w:val="00F86CE9"/>
    <w:rsid w:val="00F8725A"/>
    <w:rsid w:val="00F877BC"/>
    <w:rsid w:val="00F90711"/>
    <w:rsid w:val="00F936E1"/>
    <w:rsid w:val="00F938FF"/>
    <w:rsid w:val="00F941FA"/>
    <w:rsid w:val="00F9427B"/>
    <w:rsid w:val="00F94C59"/>
    <w:rsid w:val="00F95C00"/>
    <w:rsid w:val="00F95D06"/>
    <w:rsid w:val="00F95E82"/>
    <w:rsid w:val="00F96479"/>
    <w:rsid w:val="00F96AD9"/>
    <w:rsid w:val="00F9763B"/>
    <w:rsid w:val="00F97961"/>
    <w:rsid w:val="00F97989"/>
    <w:rsid w:val="00F97F40"/>
    <w:rsid w:val="00FA0485"/>
    <w:rsid w:val="00FA09E1"/>
    <w:rsid w:val="00FA0E5A"/>
    <w:rsid w:val="00FA12E5"/>
    <w:rsid w:val="00FA13A6"/>
    <w:rsid w:val="00FA39E3"/>
    <w:rsid w:val="00FA3D05"/>
    <w:rsid w:val="00FA3FA7"/>
    <w:rsid w:val="00FA4D3E"/>
    <w:rsid w:val="00FA4FD5"/>
    <w:rsid w:val="00FA504C"/>
    <w:rsid w:val="00FA5366"/>
    <w:rsid w:val="00FA5E9C"/>
    <w:rsid w:val="00FA6081"/>
    <w:rsid w:val="00FA659F"/>
    <w:rsid w:val="00FA6703"/>
    <w:rsid w:val="00FA7651"/>
    <w:rsid w:val="00FA7769"/>
    <w:rsid w:val="00FA7F42"/>
    <w:rsid w:val="00FB0E63"/>
    <w:rsid w:val="00FB209A"/>
    <w:rsid w:val="00FB2337"/>
    <w:rsid w:val="00FB2904"/>
    <w:rsid w:val="00FB3282"/>
    <w:rsid w:val="00FB54EB"/>
    <w:rsid w:val="00FB60AD"/>
    <w:rsid w:val="00FB6A58"/>
    <w:rsid w:val="00FC03E8"/>
    <w:rsid w:val="00FC19D9"/>
    <w:rsid w:val="00FC1A0D"/>
    <w:rsid w:val="00FC1C99"/>
    <w:rsid w:val="00FC289F"/>
    <w:rsid w:val="00FC2902"/>
    <w:rsid w:val="00FC2E59"/>
    <w:rsid w:val="00FC37BE"/>
    <w:rsid w:val="00FC4348"/>
    <w:rsid w:val="00FC43C6"/>
    <w:rsid w:val="00FC4800"/>
    <w:rsid w:val="00FC53EB"/>
    <w:rsid w:val="00FC5460"/>
    <w:rsid w:val="00FC75BB"/>
    <w:rsid w:val="00FC7AB3"/>
    <w:rsid w:val="00FD0B02"/>
    <w:rsid w:val="00FD1474"/>
    <w:rsid w:val="00FD197D"/>
    <w:rsid w:val="00FD1A37"/>
    <w:rsid w:val="00FD1E35"/>
    <w:rsid w:val="00FD2309"/>
    <w:rsid w:val="00FD2906"/>
    <w:rsid w:val="00FD2A6D"/>
    <w:rsid w:val="00FD2A7E"/>
    <w:rsid w:val="00FD2D57"/>
    <w:rsid w:val="00FD46D0"/>
    <w:rsid w:val="00FD46DD"/>
    <w:rsid w:val="00FD4A9A"/>
    <w:rsid w:val="00FD52C9"/>
    <w:rsid w:val="00FD5547"/>
    <w:rsid w:val="00FD59BC"/>
    <w:rsid w:val="00FD768A"/>
    <w:rsid w:val="00FD7EAF"/>
    <w:rsid w:val="00FE0134"/>
    <w:rsid w:val="00FE17FC"/>
    <w:rsid w:val="00FE183C"/>
    <w:rsid w:val="00FE2050"/>
    <w:rsid w:val="00FE20D4"/>
    <w:rsid w:val="00FE2673"/>
    <w:rsid w:val="00FE2B4B"/>
    <w:rsid w:val="00FE2F10"/>
    <w:rsid w:val="00FE33E4"/>
    <w:rsid w:val="00FE3B1F"/>
    <w:rsid w:val="00FE3F40"/>
    <w:rsid w:val="00FE4EE5"/>
    <w:rsid w:val="00FE596C"/>
    <w:rsid w:val="00FE5B14"/>
    <w:rsid w:val="00FE739F"/>
    <w:rsid w:val="00FE74EB"/>
    <w:rsid w:val="00FF07F4"/>
    <w:rsid w:val="00FF1390"/>
    <w:rsid w:val="00FF1A59"/>
    <w:rsid w:val="00FF1D1F"/>
    <w:rsid w:val="00FF1D61"/>
    <w:rsid w:val="00FF2F05"/>
    <w:rsid w:val="00FF2F57"/>
    <w:rsid w:val="00FF3200"/>
    <w:rsid w:val="00FF4707"/>
    <w:rsid w:val="00FF47E3"/>
    <w:rsid w:val="00FF5ACC"/>
    <w:rsid w:val="00FF5CE4"/>
    <w:rsid w:val="00FF60E4"/>
    <w:rsid w:val="00FF71C5"/>
    <w:rsid w:val="00FF72D5"/>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A2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16B6"/>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34"/>
    <w:qFormat/>
    <w:rsid w:val="00483B41"/>
    <w:pPr>
      <w:ind w:left="720"/>
      <w:contextualSpacing/>
    </w:pPr>
  </w:style>
  <w:style w:type="character" w:customStyle="1" w:styleId="Hyperlink3">
    <w:name w:val="Hyperlink.3"/>
    <w:rsid w:val="00E750F0"/>
    <w:rPr>
      <w:rFonts w:ascii="Times New Roman" w:eastAsia="Times New Roman" w:hAnsi="Times New Roman" w:cs="Times New Roman"/>
      <w:color w:val="000000"/>
      <w:sz w:val="28"/>
      <w:szCs w:val="28"/>
      <w:u w:color="000000"/>
    </w:rPr>
  </w:style>
  <w:style w:type="character" w:styleId="UnresolvedMention">
    <w:name w:val="Unresolved Mention"/>
    <w:basedOn w:val="DefaultParagraphFont"/>
    <w:uiPriority w:val="99"/>
    <w:rsid w:val="00CC0448"/>
    <w:rPr>
      <w:color w:val="605E5C"/>
      <w:shd w:val="clear" w:color="auto" w:fill="E1DFDD"/>
    </w:rPr>
  </w:style>
  <w:style w:type="paragraph" w:customStyle="1" w:styleId="Content">
    <w:name w:val="Content"/>
    <w:basedOn w:val="Normal"/>
    <w:qFormat/>
    <w:rsid w:val="001449D0"/>
    <w:pPr>
      <w:spacing w:after="0" w:line="264" w:lineRule="auto"/>
    </w:pPr>
    <w:rPr>
      <w:rFonts w:eastAsia="Calibri" w:cs="Calibri"/>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450230">
      <w:bodyDiv w:val="1"/>
      <w:marLeft w:val="0"/>
      <w:marRight w:val="0"/>
      <w:marTop w:val="0"/>
      <w:marBottom w:val="0"/>
      <w:divBdr>
        <w:top w:val="none" w:sz="0" w:space="0" w:color="auto"/>
        <w:left w:val="none" w:sz="0" w:space="0" w:color="auto"/>
        <w:bottom w:val="none" w:sz="0" w:space="0" w:color="auto"/>
        <w:right w:val="none" w:sz="0" w:space="0" w:color="auto"/>
      </w:divBdr>
    </w:div>
    <w:div w:id="975987619">
      <w:bodyDiv w:val="1"/>
      <w:marLeft w:val="0"/>
      <w:marRight w:val="0"/>
      <w:marTop w:val="0"/>
      <w:marBottom w:val="0"/>
      <w:divBdr>
        <w:top w:val="none" w:sz="0" w:space="0" w:color="auto"/>
        <w:left w:val="none" w:sz="0" w:space="0" w:color="auto"/>
        <w:bottom w:val="none" w:sz="0" w:space="0" w:color="auto"/>
        <w:right w:val="none" w:sz="0" w:space="0" w:color="auto"/>
      </w:divBdr>
    </w:div>
    <w:div w:id="1080371489">
      <w:bodyDiv w:val="1"/>
      <w:marLeft w:val="0"/>
      <w:marRight w:val="0"/>
      <w:marTop w:val="0"/>
      <w:marBottom w:val="0"/>
      <w:divBdr>
        <w:top w:val="none" w:sz="0" w:space="0" w:color="auto"/>
        <w:left w:val="none" w:sz="0" w:space="0" w:color="auto"/>
        <w:bottom w:val="none" w:sz="0" w:space="0" w:color="auto"/>
        <w:right w:val="none" w:sz="0" w:space="0" w:color="auto"/>
      </w:divBdr>
    </w:div>
    <w:div w:id="1126780845">
      <w:bodyDiv w:val="1"/>
      <w:marLeft w:val="0"/>
      <w:marRight w:val="0"/>
      <w:marTop w:val="0"/>
      <w:marBottom w:val="0"/>
      <w:divBdr>
        <w:top w:val="none" w:sz="0" w:space="0" w:color="auto"/>
        <w:left w:val="none" w:sz="0" w:space="0" w:color="auto"/>
        <w:bottom w:val="none" w:sz="0" w:space="0" w:color="auto"/>
        <w:right w:val="none" w:sz="0" w:space="0" w:color="auto"/>
      </w:divBdr>
    </w:div>
    <w:div w:id="1155147414">
      <w:bodyDiv w:val="1"/>
      <w:marLeft w:val="0"/>
      <w:marRight w:val="0"/>
      <w:marTop w:val="0"/>
      <w:marBottom w:val="0"/>
      <w:divBdr>
        <w:top w:val="none" w:sz="0" w:space="0" w:color="auto"/>
        <w:left w:val="none" w:sz="0" w:space="0" w:color="auto"/>
        <w:bottom w:val="none" w:sz="0" w:space="0" w:color="auto"/>
        <w:right w:val="none" w:sz="0" w:space="0" w:color="auto"/>
      </w:divBdr>
    </w:div>
    <w:div w:id="1692486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1919B-43D0-F047-9EF9-EE4258AD6086}">
  <ds:schemaRefs>
    <ds:schemaRef ds:uri="http://schemas.openxmlformats.org/officeDocument/2006/bibliography"/>
  </ds:schemaRefs>
</ds:datastoreItem>
</file>

<file path=customXml/itemProps2.xml><?xml version="1.0" encoding="utf-8"?>
<ds:datastoreItem xmlns:ds="http://schemas.openxmlformats.org/officeDocument/2006/customXml" ds:itemID="{87DB7EB8-164A-2744-806E-887E44AFDBAE}">
  <ds:schemaRefs>
    <ds:schemaRef ds:uri="http://schemas.openxmlformats.org/officeDocument/2006/bibliography"/>
  </ds:schemaRefs>
</ds:datastoreItem>
</file>

<file path=customXml/itemProps3.xml><?xml version="1.0" encoding="utf-8"?>
<ds:datastoreItem xmlns:ds="http://schemas.openxmlformats.org/officeDocument/2006/customXml" ds:itemID="{C614CBF2-111D-4BD0-AB4A-0544E867ED1A}"/>
</file>

<file path=customXml/itemProps4.xml><?xml version="1.0" encoding="utf-8"?>
<ds:datastoreItem xmlns:ds="http://schemas.openxmlformats.org/officeDocument/2006/customXml" ds:itemID="{ECEFCB9D-D081-4245-A30A-FF39D99ADB1E}"/>
</file>

<file path=customXml/itemProps5.xml><?xml version="1.0" encoding="utf-8"?>
<ds:datastoreItem xmlns:ds="http://schemas.openxmlformats.org/officeDocument/2006/customXml" ds:itemID="{2658F4C3-5CF3-4EB6-95E2-10C47F533449}"/>
</file>

<file path=docProps/app.xml><?xml version="1.0" encoding="utf-8"?>
<Properties xmlns="http://schemas.openxmlformats.org/officeDocument/2006/extended-properties" xmlns:vt="http://schemas.openxmlformats.org/officeDocument/2006/docPropsVTypes">
  <Template>Normal</Template>
  <TotalTime>3282</TotalTime>
  <Pages>8</Pages>
  <Words>3058</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Admin</cp:lastModifiedBy>
  <cp:revision>2356</cp:revision>
  <cp:lastPrinted>2022-02-27T09:33:00Z</cp:lastPrinted>
  <dcterms:created xsi:type="dcterms:W3CDTF">2022-02-27T09:33:00Z</dcterms:created>
  <dcterms:modified xsi:type="dcterms:W3CDTF">2025-10-07T08:22:00Z</dcterms:modified>
</cp:coreProperties>
</file>